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00C429" w14:textId="77777777" w:rsidR="004E318C" w:rsidRPr="000319C4" w:rsidRDefault="004E318C" w:rsidP="004E318C">
      <w:pPr>
        <w:jc w:val="center"/>
        <w:rPr>
          <w:u w:val="single"/>
        </w:rPr>
      </w:pPr>
      <w:r w:rsidRPr="000319C4">
        <w:rPr>
          <w:u w:val="single"/>
        </w:rPr>
        <w:t>CHHS Priority Classes for Larger Space</w:t>
      </w:r>
    </w:p>
    <w:p w14:paraId="56721A9B" w14:textId="77777777" w:rsidR="004E318C" w:rsidRPr="0067315A" w:rsidRDefault="004E318C" w:rsidP="004E318C">
      <w:r w:rsidRPr="0067315A">
        <w:t xml:space="preserve">1)  </w:t>
      </w:r>
      <w:r>
        <w:t>SOWK 410.002/R02</w:t>
      </w:r>
      <w:r w:rsidRPr="0067315A">
        <w:t>.  Currently enrolled 36 of 36 seats.</w:t>
      </w:r>
    </w:p>
    <w:p w14:paraId="7273919C" w14:textId="77777777" w:rsidR="004E318C" w:rsidRDefault="004E318C" w:rsidP="004E318C">
      <w:r w:rsidRPr="0067315A">
        <w:rPr>
          <w:bCs/>
        </w:rPr>
        <w:t xml:space="preserve">2) </w:t>
      </w:r>
      <w:r w:rsidRPr="0067315A">
        <w:t xml:space="preserve">CON 101.001: </w:t>
      </w:r>
    </w:p>
    <w:p w14:paraId="56A5FDB0" w14:textId="77777777" w:rsidR="004E318C" w:rsidRPr="0067315A" w:rsidRDefault="004E318C" w:rsidP="004E318C">
      <w:pPr>
        <w:ind w:left="720"/>
      </w:pPr>
      <w:r w:rsidRPr="0067315A">
        <w:t xml:space="preserve">This is for incoming freshman (i.e., university priority for face-to-face) and one section of a few others we offer. We have been able to place all other sections in a department classroom which will allow for full face-to-face with social distancing. However, we cannot do that for this section (time/space conflicts). Since we do not want to make one section hybrid and when others are full face-to-face, we have reduced the capacity of this section to allow for it to be face-to-face. However, it does look like (based on the freshman orientation sessions), we will run out of space. So, to accommodate new freshman, it would be great if we were to offer this section at its regular capacity of 30 and possibly more. So, if there is any way we could get a classroom that could accommodate </w:t>
      </w:r>
      <w:r w:rsidRPr="0067315A">
        <w:rPr>
          <w:bCs/>
        </w:rPr>
        <w:t>a minimum of 30 students and even up to 50 students</w:t>
      </w:r>
      <w:r w:rsidRPr="0067315A">
        <w:t xml:space="preserve"> (to give us even more flexibility and allow for more enrollment), that would be great.  In short, this one is really important for us.</w:t>
      </w:r>
    </w:p>
    <w:p w14:paraId="3902380F" w14:textId="77777777" w:rsidR="004E318C" w:rsidRDefault="004E318C" w:rsidP="004E318C">
      <w:r w:rsidRPr="0067315A">
        <w:t xml:space="preserve">3)  CON 371.001 and CON 371.002: </w:t>
      </w:r>
      <w:r>
        <w:t xml:space="preserve">  enrolled 43 of 43, 45 of 45, respectively.</w:t>
      </w:r>
    </w:p>
    <w:p w14:paraId="252D593D" w14:textId="77777777" w:rsidR="004E318C" w:rsidRPr="0067315A" w:rsidRDefault="004E318C" w:rsidP="004E318C">
      <w:pPr>
        <w:ind w:left="720"/>
      </w:pPr>
      <w:r w:rsidRPr="0067315A">
        <w:t>This is an all or nothing deal. If we are able to get larger classrooms for both sections, that is great. If for only one, then we don’t want any (because it would require the faculty to create a full face to face experience for one section and a hybrid for another one)</w:t>
      </w:r>
    </w:p>
    <w:p w14:paraId="57C53F11" w14:textId="77777777" w:rsidR="004E318C" w:rsidRDefault="004E318C" w:rsidP="004E318C">
      <w:r w:rsidRPr="0067315A">
        <w:t xml:space="preserve">4)  CON 366.001/CON 366.L01 and CON 366.002/CON 366.L02: </w:t>
      </w:r>
      <w:r>
        <w:t xml:space="preserve"> enrolled 35 of 35 in both sections.</w:t>
      </w:r>
    </w:p>
    <w:p w14:paraId="45115B13" w14:textId="77777777" w:rsidR="004E318C" w:rsidRDefault="004E318C" w:rsidP="004E318C">
      <w:pPr>
        <w:ind w:left="720"/>
      </w:pPr>
      <w:r w:rsidRPr="0067315A">
        <w:t>This is an all or nothing deal. If we are able to get larger classrooms for both sections, that is great. If for only one, then we don’t want any (because it would require the faculty to create a full face to face experience for one section and a hybrid for another one)</w:t>
      </w:r>
    </w:p>
    <w:p w14:paraId="45DFB0F5" w14:textId="77777777" w:rsidR="004E318C" w:rsidRDefault="004E318C" w:rsidP="004E318C">
      <w:r>
        <w:t>5) HDFS 310.002.  Currently enrolled 98 of 100 seats.  Would be a great ballroom course.</w:t>
      </w:r>
    </w:p>
    <w:p w14:paraId="319484AA" w14:textId="77777777" w:rsidR="004E318C" w:rsidRDefault="004E318C" w:rsidP="004E318C">
      <w:r>
        <w:t>6) HDFS 311.002.  Currently enrolled 77 of 80 seats.   Would be a great ballroom course.</w:t>
      </w:r>
    </w:p>
    <w:p w14:paraId="29B2498C" w14:textId="77777777" w:rsidR="004E318C" w:rsidRDefault="004E318C" w:rsidP="004E318C">
      <w:r>
        <w:t>7) HDFS 350.001/L01.  Currently enrolled 50 of 50 seats.</w:t>
      </w:r>
    </w:p>
    <w:p w14:paraId="37BC46E4" w14:textId="77777777" w:rsidR="004E318C" w:rsidRDefault="004E318C" w:rsidP="004E318C">
      <w:r>
        <w:t>8) HDFS 350.002/L02.  Currently enrolled 50 of 50 seats.</w:t>
      </w:r>
    </w:p>
    <w:p w14:paraId="4CF87A29" w14:textId="77777777" w:rsidR="004E318C" w:rsidRDefault="004E318C" w:rsidP="004E318C">
      <w:r>
        <w:t>9) HDFS 434.001.  Currently enrolled 100 of 100 seats.  Would be a great ballroom course.</w:t>
      </w:r>
    </w:p>
    <w:p w14:paraId="73734EDC" w14:textId="77777777" w:rsidR="004E318C" w:rsidRPr="0067315A" w:rsidRDefault="004E318C" w:rsidP="004E318C">
      <w:r>
        <w:t>10) Please cancel SOWK 600.003</w:t>
      </w:r>
    </w:p>
    <w:p w14:paraId="7FBAA2B4" w14:textId="77777777" w:rsidR="004E318C" w:rsidRDefault="004E318C">
      <w:pPr>
        <w:rPr>
          <w:b/>
          <w:bCs/>
        </w:rPr>
      </w:pPr>
    </w:p>
    <w:p w14:paraId="56EF52B0" w14:textId="12F297EA" w:rsidR="0091292F" w:rsidRPr="00C838D3" w:rsidRDefault="001103A4">
      <w:pPr>
        <w:rPr>
          <w:b/>
          <w:bCs/>
        </w:rPr>
      </w:pPr>
      <w:r w:rsidRPr="00C838D3">
        <w:rPr>
          <w:b/>
          <w:bCs/>
        </w:rPr>
        <w:t xml:space="preserve">CVMBS </w:t>
      </w:r>
      <w:r w:rsidR="00592A92">
        <w:rPr>
          <w:b/>
          <w:bCs/>
        </w:rPr>
        <w:t xml:space="preserve">F2F </w:t>
      </w:r>
      <w:r w:rsidRPr="00C838D3">
        <w:rPr>
          <w:b/>
          <w:bCs/>
        </w:rPr>
        <w:t>Priority List – Fall Classes 2020</w:t>
      </w:r>
    </w:p>
    <w:p w14:paraId="1CF91B64" w14:textId="29C2CF88" w:rsidR="0091292F" w:rsidRPr="0091292F" w:rsidRDefault="0091292F" w:rsidP="0091292F">
      <w:pPr>
        <w:rPr>
          <w:rFonts w:ascii="Calibri" w:eastAsia="Times New Roman" w:hAnsi="Calibri" w:cs="Calibri"/>
          <w:color w:val="000000"/>
          <w:sz w:val="22"/>
          <w:szCs w:val="22"/>
        </w:rPr>
      </w:pPr>
    </w:p>
    <w:p w14:paraId="1B9C84CD" w14:textId="18FD96B4" w:rsidR="0091292F" w:rsidRPr="00F24DB7" w:rsidRDefault="0091292F" w:rsidP="0091292F">
      <w:pPr>
        <w:rPr>
          <w:color w:val="0432FF"/>
        </w:rPr>
      </w:pPr>
      <w:r w:rsidRPr="0004016F">
        <w:rPr>
          <w:rFonts w:ascii="Calibri" w:eastAsia="Times New Roman" w:hAnsi="Calibri" w:cs="Calibri"/>
          <w:b/>
          <w:bCs/>
          <w:color w:val="000000"/>
          <w:sz w:val="22"/>
          <w:szCs w:val="22"/>
        </w:rPr>
        <w:t>MIP 450</w:t>
      </w:r>
      <w:r w:rsidRPr="0091292F">
        <w:rPr>
          <w:rFonts w:ascii="Calibri" w:eastAsia="Times New Roman" w:hAnsi="Calibri" w:cs="Calibri"/>
          <w:color w:val="000000"/>
          <w:sz w:val="22"/>
          <w:szCs w:val="22"/>
        </w:rPr>
        <w:t xml:space="preserve"> (</w:t>
      </w:r>
      <w:r w:rsidR="00364B6E">
        <w:t>current enrollment: 69 students, course capacity: 69 students</w:t>
      </w:r>
      <w:r w:rsidR="00364B6E">
        <w:rPr>
          <w:rFonts w:ascii="Calibri" w:eastAsia="Times New Roman" w:hAnsi="Calibri" w:cs="Calibri"/>
          <w:color w:val="000000"/>
          <w:sz w:val="22"/>
          <w:szCs w:val="22"/>
        </w:rPr>
        <w:t xml:space="preserve">) </w:t>
      </w:r>
      <w:r w:rsidRPr="0091292F">
        <w:rPr>
          <w:rFonts w:ascii="Calibri" w:eastAsia="Times New Roman" w:hAnsi="Calibri" w:cs="Calibri"/>
          <w:color w:val="000000"/>
          <w:sz w:val="22"/>
          <w:szCs w:val="22"/>
        </w:rPr>
        <w:t>mostly seniors</w:t>
      </w:r>
      <w:r w:rsidR="0093168C">
        <w:rPr>
          <w:rFonts w:ascii="Calibri" w:eastAsia="Times New Roman" w:hAnsi="Calibri" w:cs="Calibri"/>
          <w:color w:val="000000"/>
          <w:sz w:val="22"/>
          <w:szCs w:val="22"/>
        </w:rPr>
        <w:t>,</w:t>
      </w:r>
      <w:r w:rsidR="00364B6E">
        <w:rPr>
          <w:rFonts w:ascii="Calibri" w:eastAsia="Times New Roman" w:hAnsi="Calibri" w:cs="Calibri"/>
          <w:color w:val="000000"/>
          <w:sz w:val="22"/>
          <w:szCs w:val="22"/>
        </w:rPr>
        <w:t xml:space="preserve"> </w:t>
      </w:r>
    </w:p>
    <w:p w14:paraId="5E9F6C29" w14:textId="538B45D7" w:rsidR="0091292F" w:rsidRPr="00F24DB7" w:rsidRDefault="0091292F" w:rsidP="0091292F">
      <w:pPr>
        <w:rPr>
          <w:color w:val="0432FF"/>
        </w:rPr>
      </w:pPr>
      <w:r w:rsidRPr="0004016F">
        <w:rPr>
          <w:rFonts w:ascii="Calibri" w:eastAsia="Times New Roman" w:hAnsi="Calibri" w:cs="Calibri"/>
          <w:b/>
          <w:bCs/>
          <w:color w:val="000000"/>
          <w:sz w:val="22"/>
          <w:szCs w:val="22"/>
        </w:rPr>
        <w:t>MIP 420</w:t>
      </w:r>
      <w:r w:rsidRPr="0091292F">
        <w:rPr>
          <w:rFonts w:ascii="Calibri" w:eastAsia="Times New Roman" w:hAnsi="Calibri" w:cs="Calibri"/>
          <w:color w:val="000000"/>
          <w:sz w:val="22"/>
          <w:szCs w:val="22"/>
        </w:rPr>
        <w:t xml:space="preserve"> (</w:t>
      </w:r>
      <w:r w:rsidR="00364B6E">
        <w:t>current enrollment: 76 students, course capacity: 91 students</w:t>
      </w:r>
      <w:r w:rsidR="00364B6E">
        <w:rPr>
          <w:rFonts w:ascii="Calibri" w:eastAsia="Times New Roman" w:hAnsi="Calibri" w:cs="Calibri"/>
          <w:color w:val="000000"/>
          <w:sz w:val="22"/>
          <w:szCs w:val="22"/>
        </w:rPr>
        <w:t xml:space="preserve">) </w:t>
      </w:r>
      <w:r w:rsidRPr="0091292F">
        <w:rPr>
          <w:rFonts w:ascii="Calibri" w:eastAsia="Times New Roman" w:hAnsi="Calibri" w:cs="Calibri"/>
          <w:color w:val="000000"/>
          <w:sz w:val="22"/>
          <w:szCs w:val="22"/>
        </w:rPr>
        <w:t>mostly seniors</w:t>
      </w:r>
      <w:r w:rsidR="00364B6E">
        <w:rPr>
          <w:rFonts w:ascii="Calibri" w:eastAsia="Times New Roman" w:hAnsi="Calibri" w:cs="Calibri"/>
          <w:color w:val="000000"/>
          <w:sz w:val="22"/>
          <w:szCs w:val="22"/>
        </w:rPr>
        <w:t>,</w:t>
      </w:r>
      <w:r w:rsidR="00F24DB7">
        <w:rPr>
          <w:rFonts w:ascii="Calibri" w:eastAsia="Times New Roman" w:hAnsi="Calibri" w:cs="Calibri"/>
          <w:color w:val="000000"/>
          <w:sz w:val="22"/>
          <w:szCs w:val="22"/>
        </w:rPr>
        <w:t xml:space="preserve"> </w:t>
      </w:r>
    </w:p>
    <w:p w14:paraId="250549DF" w14:textId="210329C4" w:rsidR="0091292F" w:rsidRPr="00F24DB7" w:rsidRDefault="0091292F" w:rsidP="0091292F">
      <w:pPr>
        <w:rPr>
          <w:color w:val="0432FF"/>
        </w:rPr>
      </w:pPr>
      <w:r w:rsidRPr="0004016F">
        <w:rPr>
          <w:rFonts w:ascii="Calibri" w:eastAsia="Times New Roman" w:hAnsi="Calibri" w:cs="Calibri"/>
          <w:b/>
          <w:bCs/>
          <w:color w:val="000000"/>
          <w:sz w:val="22"/>
          <w:szCs w:val="22"/>
        </w:rPr>
        <w:t>MIP 250</w:t>
      </w:r>
      <w:r w:rsidRPr="0091292F">
        <w:rPr>
          <w:rFonts w:ascii="Calibri" w:eastAsia="Times New Roman" w:hAnsi="Calibri" w:cs="Calibri"/>
          <w:color w:val="000000"/>
          <w:sz w:val="22"/>
          <w:szCs w:val="22"/>
        </w:rPr>
        <w:t xml:space="preserve"> (</w:t>
      </w:r>
      <w:r w:rsidR="00A72727">
        <w:t xml:space="preserve">current enrollment: 68 students, course capacity: </w:t>
      </w:r>
      <w:r w:rsidR="00B14DC4">
        <w:t>80</w:t>
      </w:r>
      <w:r w:rsidR="00A72727">
        <w:t xml:space="preserve"> students</w:t>
      </w:r>
      <w:r w:rsidR="00B14DC4">
        <w:rPr>
          <w:rFonts w:ascii="Calibri" w:eastAsia="Times New Roman" w:hAnsi="Calibri" w:cs="Calibri"/>
          <w:color w:val="000000"/>
          <w:sz w:val="22"/>
          <w:szCs w:val="22"/>
        </w:rPr>
        <w:t>)</w:t>
      </w:r>
      <w:r w:rsidRPr="0091292F">
        <w:rPr>
          <w:rFonts w:ascii="Calibri" w:eastAsia="Times New Roman" w:hAnsi="Calibri" w:cs="Calibri"/>
          <w:color w:val="000000"/>
          <w:sz w:val="22"/>
          <w:szCs w:val="22"/>
        </w:rPr>
        <w:t xml:space="preserve"> fresh/soph</w:t>
      </w:r>
      <w:r w:rsidR="00B14DC4">
        <w:rPr>
          <w:rFonts w:ascii="Calibri" w:eastAsia="Times New Roman" w:hAnsi="Calibri" w:cs="Calibri"/>
          <w:color w:val="000000"/>
          <w:sz w:val="22"/>
          <w:szCs w:val="22"/>
        </w:rPr>
        <w:t>,</w:t>
      </w:r>
      <w:r w:rsidR="00F24DB7">
        <w:rPr>
          <w:rFonts w:ascii="Calibri" w:eastAsia="Times New Roman" w:hAnsi="Calibri" w:cs="Calibri"/>
          <w:color w:val="000000"/>
          <w:sz w:val="22"/>
          <w:szCs w:val="22"/>
        </w:rPr>
        <w:t xml:space="preserve"> </w:t>
      </w:r>
    </w:p>
    <w:p w14:paraId="56EFB5D8" w14:textId="116603D2" w:rsidR="0091292F" w:rsidRPr="00592A92" w:rsidRDefault="0091292F" w:rsidP="0091292F">
      <w:pPr>
        <w:rPr>
          <w:color w:val="0000FF"/>
        </w:rPr>
      </w:pPr>
      <w:r w:rsidRPr="0004016F">
        <w:rPr>
          <w:rFonts w:ascii="Calibri" w:eastAsia="Times New Roman" w:hAnsi="Calibri" w:cs="Calibri"/>
          <w:b/>
          <w:bCs/>
          <w:color w:val="000000"/>
          <w:sz w:val="22"/>
          <w:szCs w:val="22"/>
        </w:rPr>
        <w:t>MIP 342</w:t>
      </w:r>
      <w:r w:rsidRPr="0091292F">
        <w:rPr>
          <w:rFonts w:ascii="Calibri" w:eastAsia="Times New Roman" w:hAnsi="Calibri" w:cs="Calibri"/>
          <w:color w:val="000000"/>
          <w:sz w:val="22"/>
          <w:szCs w:val="22"/>
        </w:rPr>
        <w:t xml:space="preserve"> (</w:t>
      </w:r>
      <w:r w:rsidR="00B14DC4">
        <w:t>current enrollment: 69 students, course capacity: 128 students</w:t>
      </w:r>
      <w:r w:rsidR="00B14DC4">
        <w:rPr>
          <w:rFonts w:ascii="Calibri" w:eastAsia="Times New Roman" w:hAnsi="Calibri" w:cs="Calibri"/>
          <w:color w:val="000000"/>
          <w:sz w:val="22"/>
          <w:szCs w:val="22"/>
        </w:rPr>
        <w:t xml:space="preserve">) </w:t>
      </w:r>
    </w:p>
    <w:p w14:paraId="5D8C8FD6" w14:textId="448DFB21" w:rsidR="0091292F" w:rsidRPr="00F87B9A" w:rsidRDefault="0091292F" w:rsidP="0091292F">
      <w:pPr>
        <w:rPr>
          <w:rFonts w:ascii="Calibri" w:eastAsia="Times New Roman" w:hAnsi="Calibri" w:cs="Calibri"/>
          <w:color w:val="000000" w:themeColor="text1"/>
          <w:sz w:val="22"/>
          <w:szCs w:val="22"/>
        </w:rPr>
      </w:pPr>
      <w:r w:rsidRPr="0004016F">
        <w:rPr>
          <w:rFonts w:ascii="Calibri" w:eastAsia="Times New Roman" w:hAnsi="Calibri" w:cs="Calibri"/>
          <w:b/>
          <w:bCs/>
          <w:color w:val="000000" w:themeColor="text1"/>
          <w:sz w:val="22"/>
          <w:szCs w:val="22"/>
        </w:rPr>
        <w:t>LIFE 205</w:t>
      </w:r>
      <w:r w:rsidRPr="00F87B9A">
        <w:rPr>
          <w:rFonts w:ascii="Calibri" w:eastAsia="Times New Roman" w:hAnsi="Calibri" w:cs="Calibri"/>
          <w:color w:val="000000" w:themeColor="text1"/>
          <w:sz w:val="22"/>
          <w:szCs w:val="22"/>
        </w:rPr>
        <w:t xml:space="preserve"> </w:t>
      </w:r>
      <w:r w:rsidR="00F87B9A">
        <w:rPr>
          <w:rFonts w:ascii="Calibri" w:eastAsia="Times New Roman" w:hAnsi="Calibri" w:cs="Calibri"/>
          <w:color w:val="000000" w:themeColor="text1"/>
          <w:sz w:val="22"/>
          <w:szCs w:val="22"/>
        </w:rPr>
        <w:t>(</w:t>
      </w:r>
      <w:r w:rsidR="00B14DC4">
        <w:t>current enrollment: 30 students, course capacity: 45 students</w:t>
      </w:r>
      <w:r w:rsidR="00B14DC4">
        <w:rPr>
          <w:rFonts w:ascii="Calibri" w:eastAsia="Times New Roman" w:hAnsi="Calibri" w:cs="Calibri"/>
          <w:color w:val="000000" w:themeColor="text1"/>
          <w:sz w:val="22"/>
          <w:szCs w:val="22"/>
        </w:rPr>
        <w:t xml:space="preserve">) </w:t>
      </w:r>
      <w:r w:rsidRPr="00F87B9A">
        <w:rPr>
          <w:rFonts w:ascii="Calibri" w:eastAsia="Times New Roman" w:hAnsi="Calibri" w:cs="Calibri"/>
          <w:color w:val="000000" w:themeColor="text1"/>
          <w:sz w:val="22"/>
          <w:szCs w:val="22"/>
        </w:rPr>
        <w:t>“service</w:t>
      </w:r>
      <w:r w:rsidR="00C838D3">
        <w:rPr>
          <w:rFonts w:ascii="Calibri" w:eastAsia="Times New Roman" w:hAnsi="Calibri" w:cs="Calibri"/>
          <w:color w:val="000000" w:themeColor="text1"/>
          <w:sz w:val="22"/>
          <w:szCs w:val="22"/>
        </w:rPr>
        <w:t>”</w:t>
      </w:r>
      <w:r w:rsidRPr="00F87B9A">
        <w:rPr>
          <w:rFonts w:ascii="Calibri" w:eastAsia="Times New Roman" w:hAnsi="Calibri" w:cs="Calibri"/>
          <w:color w:val="000000" w:themeColor="text1"/>
          <w:sz w:val="22"/>
          <w:szCs w:val="22"/>
        </w:rPr>
        <w:t xml:space="preserve"> course”</w:t>
      </w:r>
    </w:p>
    <w:p w14:paraId="68721E36" w14:textId="77777777" w:rsidR="0004016F" w:rsidRDefault="0004016F"/>
    <w:p w14:paraId="29BE2D1E" w14:textId="40207CC7" w:rsidR="00F87B9A" w:rsidRDefault="00F87B9A">
      <w:pPr>
        <w:rPr>
          <w:color w:val="0432FF"/>
        </w:rPr>
      </w:pPr>
      <w:r w:rsidRPr="0004016F">
        <w:rPr>
          <w:b/>
          <w:bCs/>
        </w:rPr>
        <w:t>BMS 420</w:t>
      </w:r>
      <w:r>
        <w:t xml:space="preserve"> (</w:t>
      </w:r>
      <w:r w:rsidR="0093168C">
        <w:t>current enrollment:</w:t>
      </w:r>
      <w:r w:rsidR="00592A92">
        <w:t xml:space="preserve"> </w:t>
      </w:r>
      <w:r>
        <w:t>113 students</w:t>
      </w:r>
      <w:r w:rsidR="0093168C">
        <w:t>, course capacity: 200 students</w:t>
      </w:r>
      <w:r w:rsidR="00BE129B">
        <w:t>)</w:t>
      </w:r>
      <w:r w:rsidR="0004016F">
        <w:t xml:space="preserve"> </w:t>
      </w:r>
    </w:p>
    <w:p w14:paraId="5D15DEE3" w14:textId="395FC2D9" w:rsidR="00427137" w:rsidRDefault="00427137">
      <w:r w:rsidRPr="00427137">
        <w:rPr>
          <w:b/>
          <w:bCs/>
          <w:color w:val="000000" w:themeColor="text1"/>
        </w:rPr>
        <w:t>BMS 421</w:t>
      </w:r>
      <w:r w:rsidRPr="00427137">
        <w:rPr>
          <w:color w:val="000000" w:themeColor="text1"/>
        </w:rPr>
        <w:t xml:space="preserve"> </w:t>
      </w:r>
      <w:r>
        <w:rPr>
          <w:color w:val="000000" w:themeColor="text1"/>
        </w:rPr>
        <w:t xml:space="preserve">section 001 </w:t>
      </w:r>
      <w:r>
        <w:t>(current enrollment:</w:t>
      </w:r>
      <w:r w:rsidR="00592A92">
        <w:t xml:space="preserve"> </w:t>
      </w:r>
      <w:r>
        <w:t>12 students, course capacity: 20 students), capstone course</w:t>
      </w:r>
    </w:p>
    <w:p w14:paraId="1C340C9F" w14:textId="06C67873" w:rsidR="00427137" w:rsidRPr="00F24DB7" w:rsidRDefault="00427137">
      <w:pPr>
        <w:rPr>
          <w:color w:val="0432FF"/>
        </w:rPr>
      </w:pPr>
      <w:r w:rsidRPr="00427137">
        <w:rPr>
          <w:b/>
          <w:bCs/>
          <w:color w:val="000000" w:themeColor="text1"/>
        </w:rPr>
        <w:t>BMS 421</w:t>
      </w:r>
      <w:r w:rsidRPr="00427137">
        <w:rPr>
          <w:color w:val="000000" w:themeColor="text1"/>
        </w:rPr>
        <w:t xml:space="preserve"> </w:t>
      </w:r>
      <w:r>
        <w:rPr>
          <w:color w:val="000000" w:themeColor="text1"/>
        </w:rPr>
        <w:t xml:space="preserve">section 002 </w:t>
      </w:r>
      <w:r>
        <w:t>(current enrollment:25 students, course capacity: 25 students), capstone course</w:t>
      </w:r>
    </w:p>
    <w:p w14:paraId="39625418" w14:textId="639CAE6E" w:rsidR="00F87B9A" w:rsidRDefault="00F87B9A">
      <w:r w:rsidRPr="0004016F">
        <w:rPr>
          <w:b/>
          <w:bCs/>
        </w:rPr>
        <w:t>BMS 460</w:t>
      </w:r>
      <w:r>
        <w:t xml:space="preserve"> </w:t>
      </w:r>
      <w:r w:rsidR="00BE129B">
        <w:t>(</w:t>
      </w:r>
      <w:r w:rsidR="0093168C">
        <w:t>current enrollment: 20 students, course capacity: 35 students</w:t>
      </w:r>
      <w:r w:rsidR="00BE129B">
        <w:t>)</w:t>
      </w:r>
      <w:r w:rsidR="00BD089E">
        <w:t>; capstone course require</w:t>
      </w:r>
      <w:r w:rsidR="0004016F">
        <w:t>d</w:t>
      </w:r>
      <w:r w:rsidR="00BD089E">
        <w:t xml:space="preserve"> for graduating seniors</w:t>
      </w:r>
    </w:p>
    <w:p w14:paraId="354FC752" w14:textId="38C694E2" w:rsidR="00F87B9A" w:rsidRDefault="00F87B9A">
      <w:r w:rsidRPr="0004016F">
        <w:rPr>
          <w:b/>
          <w:bCs/>
        </w:rPr>
        <w:t>BMS</w:t>
      </w:r>
      <w:r w:rsidR="00BE129B" w:rsidRPr="0004016F">
        <w:rPr>
          <w:b/>
          <w:bCs/>
        </w:rPr>
        <w:t xml:space="preserve"> </w:t>
      </w:r>
      <w:r w:rsidRPr="0004016F">
        <w:rPr>
          <w:b/>
          <w:bCs/>
        </w:rPr>
        <w:t>409</w:t>
      </w:r>
      <w:r>
        <w:t xml:space="preserve"> </w:t>
      </w:r>
      <w:r w:rsidR="00BE129B">
        <w:t>(</w:t>
      </w:r>
      <w:r w:rsidR="0093168C">
        <w:t>current enrollment: 38 students, course capacity: 55 students</w:t>
      </w:r>
      <w:r w:rsidR="00BE129B">
        <w:t>)</w:t>
      </w:r>
      <w:r w:rsidR="00BD089E">
        <w:t>, not required for graduation unless an elective</w:t>
      </w:r>
    </w:p>
    <w:p w14:paraId="4079AD14" w14:textId="77777777" w:rsidR="00BE129B" w:rsidRDefault="00BE129B"/>
    <w:p w14:paraId="07D95B3A" w14:textId="28B5093E" w:rsidR="00BE129B" w:rsidRDefault="00870634">
      <w:r w:rsidRPr="00ED2449">
        <w:rPr>
          <w:b/>
          <w:bCs/>
        </w:rPr>
        <w:t>NB 192</w:t>
      </w:r>
      <w:r w:rsidR="00BE129B" w:rsidRPr="00ED2449">
        <w:rPr>
          <w:b/>
          <w:bCs/>
        </w:rPr>
        <w:t xml:space="preserve"> </w:t>
      </w:r>
      <w:r w:rsidRPr="00ED2449">
        <w:rPr>
          <w:b/>
          <w:bCs/>
        </w:rPr>
        <w:t>section 002</w:t>
      </w:r>
      <w:r w:rsidR="00BE129B">
        <w:t xml:space="preserve"> (</w:t>
      </w:r>
      <w:r w:rsidR="0093168C">
        <w:t xml:space="preserve">current enrollment: </w:t>
      </w:r>
      <w:r w:rsidR="00BE129B">
        <w:t xml:space="preserve">35 students) first year seminar, expect 45 students to enroll after orientation </w:t>
      </w:r>
    </w:p>
    <w:p w14:paraId="631CFD2F" w14:textId="4430471F" w:rsidR="00870634" w:rsidRDefault="00BE129B">
      <w:r w:rsidRPr="00ED2449">
        <w:rPr>
          <w:b/>
          <w:bCs/>
        </w:rPr>
        <w:t>NB 192 section 003</w:t>
      </w:r>
      <w:r>
        <w:t xml:space="preserve"> (</w:t>
      </w:r>
      <w:r w:rsidR="0093168C">
        <w:t xml:space="preserve">current enrollment: </w:t>
      </w:r>
      <w:r>
        <w:t>20 students) first year seminar, expect 45 students to enroll after orientation</w:t>
      </w:r>
    </w:p>
    <w:p w14:paraId="2758B94B" w14:textId="0B254190" w:rsidR="00BE129B" w:rsidRDefault="00BE129B">
      <w:r w:rsidRPr="00ED2449">
        <w:rPr>
          <w:b/>
          <w:bCs/>
        </w:rPr>
        <w:lastRenderedPageBreak/>
        <w:t>NB 493 section 001</w:t>
      </w:r>
      <w:r>
        <w:t xml:space="preserve"> (</w:t>
      </w:r>
      <w:r w:rsidR="0093168C">
        <w:t xml:space="preserve">current enrollment: </w:t>
      </w:r>
      <w:r>
        <w:t>12 students) Senior seminar</w:t>
      </w:r>
      <w:r w:rsidR="00ED2449">
        <w:t xml:space="preserve">, a larger room would allow for raising the cap </w:t>
      </w:r>
      <w:r w:rsidR="00BD089E">
        <w:t xml:space="preserve">to 15 </w:t>
      </w:r>
      <w:r w:rsidR="00ED2449">
        <w:t>and eliminate waitlist</w:t>
      </w:r>
    </w:p>
    <w:p w14:paraId="43A00AFC" w14:textId="595E1A8B" w:rsidR="00ED2449" w:rsidRDefault="00BE129B" w:rsidP="00ED2449">
      <w:r w:rsidRPr="00ED2449">
        <w:rPr>
          <w:b/>
          <w:bCs/>
        </w:rPr>
        <w:t>NB 493 section 002</w:t>
      </w:r>
      <w:r>
        <w:t xml:space="preserve"> (</w:t>
      </w:r>
      <w:r w:rsidR="0093168C">
        <w:t xml:space="preserve">current enrollment: </w:t>
      </w:r>
      <w:r>
        <w:t>12 students) Senior seminar</w:t>
      </w:r>
      <w:r w:rsidR="00ED2449">
        <w:t>,</w:t>
      </w:r>
      <w:r w:rsidR="00ED2449" w:rsidRPr="00ED2449">
        <w:t xml:space="preserve"> </w:t>
      </w:r>
      <w:r w:rsidR="00ED2449">
        <w:t xml:space="preserve">a larger room would allow for raising the cap </w:t>
      </w:r>
      <w:r w:rsidR="00BD089E">
        <w:t xml:space="preserve">to 15 </w:t>
      </w:r>
      <w:r w:rsidR="00ED2449">
        <w:t>and eliminate waitlist</w:t>
      </w:r>
    </w:p>
    <w:p w14:paraId="0A2D1F4A" w14:textId="66F4BE1C" w:rsidR="004E318C" w:rsidRDefault="004E318C" w:rsidP="00ED2449"/>
    <w:p w14:paraId="544BB40E" w14:textId="4DA11DCF" w:rsidR="00057B7E" w:rsidRPr="00057B7E" w:rsidRDefault="00057B7E" w:rsidP="00ED2449">
      <w:pPr>
        <w:rPr>
          <w:b/>
        </w:rPr>
      </w:pPr>
      <w:r w:rsidRPr="00057B7E">
        <w:rPr>
          <w:b/>
        </w:rPr>
        <w:t>WCNR</w:t>
      </w:r>
    </w:p>
    <w:tbl>
      <w:tblPr>
        <w:tblW w:w="14594" w:type="dxa"/>
        <w:tblInd w:w="118" w:type="dxa"/>
        <w:tblLook w:val="04A0" w:firstRow="1" w:lastRow="0" w:firstColumn="1" w:lastColumn="0" w:noHBand="0" w:noVBand="1"/>
      </w:tblPr>
      <w:tblGrid>
        <w:gridCol w:w="799"/>
        <w:gridCol w:w="1309"/>
        <w:gridCol w:w="1181"/>
        <w:gridCol w:w="1159"/>
        <w:gridCol w:w="5712"/>
        <w:gridCol w:w="1934"/>
        <w:gridCol w:w="2500"/>
      </w:tblGrid>
      <w:tr w:rsidR="004E318C" w:rsidRPr="004E318C" w14:paraId="1E011DB1" w14:textId="77777777" w:rsidTr="004E318C">
        <w:trPr>
          <w:trHeight w:val="324"/>
        </w:trPr>
        <w:tc>
          <w:tcPr>
            <w:tcW w:w="10160" w:type="dxa"/>
            <w:gridSpan w:val="5"/>
            <w:tcBorders>
              <w:top w:val="single" w:sz="8" w:space="0" w:color="auto"/>
              <w:left w:val="single" w:sz="8" w:space="0" w:color="auto"/>
              <w:bottom w:val="single" w:sz="8" w:space="0" w:color="auto"/>
              <w:right w:val="single" w:sz="8" w:space="0" w:color="000000"/>
            </w:tcBorders>
            <w:shd w:val="clear" w:color="000000" w:fill="FFFFCC"/>
            <w:noWrap/>
            <w:vAlign w:val="bottom"/>
            <w:hideMark/>
          </w:tcPr>
          <w:p w14:paraId="14763B82" w14:textId="77777777" w:rsidR="004E318C" w:rsidRPr="004E318C" w:rsidRDefault="004E318C" w:rsidP="004E318C">
            <w:pPr>
              <w:jc w:val="center"/>
              <w:rPr>
                <w:rFonts w:ascii="Calibri" w:eastAsia="Times New Roman" w:hAnsi="Calibri" w:cs="Calibri"/>
                <w:b/>
                <w:bCs/>
                <w:color w:val="000000"/>
                <w:sz w:val="22"/>
                <w:szCs w:val="22"/>
              </w:rPr>
            </w:pPr>
            <w:r w:rsidRPr="004E318C">
              <w:rPr>
                <w:rFonts w:ascii="Calibri" w:eastAsia="Times New Roman" w:hAnsi="Calibri" w:cs="Calibri"/>
                <w:b/>
                <w:bCs/>
                <w:color w:val="000000"/>
                <w:sz w:val="22"/>
                <w:szCs w:val="22"/>
              </w:rPr>
              <w:t>Course Info</w:t>
            </w:r>
          </w:p>
        </w:tc>
        <w:tc>
          <w:tcPr>
            <w:tcW w:w="4434" w:type="dxa"/>
            <w:gridSpan w:val="2"/>
            <w:tcBorders>
              <w:top w:val="single" w:sz="8" w:space="0" w:color="auto"/>
              <w:left w:val="nil"/>
              <w:bottom w:val="single" w:sz="8" w:space="0" w:color="auto"/>
              <w:right w:val="single" w:sz="8" w:space="0" w:color="000000"/>
            </w:tcBorders>
            <w:shd w:val="clear" w:color="000000" w:fill="FFE699"/>
            <w:noWrap/>
            <w:vAlign w:val="bottom"/>
            <w:hideMark/>
          </w:tcPr>
          <w:p w14:paraId="16D5AAAB" w14:textId="77777777" w:rsidR="004E318C" w:rsidRPr="004E318C" w:rsidRDefault="004E318C" w:rsidP="004E318C">
            <w:pPr>
              <w:jc w:val="center"/>
              <w:rPr>
                <w:rFonts w:ascii="Calibri" w:eastAsia="Times New Roman" w:hAnsi="Calibri" w:cs="Calibri"/>
                <w:b/>
                <w:bCs/>
                <w:color w:val="000000"/>
                <w:sz w:val="22"/>
                <w:szCs w:val="22"/>
              </w:rPr>
            </w:pPr>
            <w:r w:rsidRPr="004E318C">
              <w:rPr>
                <w:rFonts w:ascii="Calibri" w:eastAsia="Times New Roman" w:hAnsi="Calibri" w:cs="Calibri"/>
                <w:b/>
                <w:bCs/>
                <w:color w:val="000000"/>
                <w:sz w:val="22"/>
                <w:szCs w:val="22"/>
              </w:rPr>
              <w:t>WCNR_room-priorities</w:t>
            </w:r>
          </w:p>
        </w:tc>
      </w:tr>
      <w:tr w:rsidR="004E318C" w:rsidRPr="004E318C" w14:paraId="07547ACF" w14:textId="77777777" w:rsidTr="004E318C">
        <w:trPr>
          <w:trHeight w:val="300"/>
        </w:trPr>
        <w:tc>
          <w:tcPr>
            <w:tcW w:w="799" w:type="dxa"/>
            <w:vMerge w:val="restart"/>
            <w:tcBorders>
              <w:top w:val="nil"/>
              <w:left w:val="single" w:sz="8" w:space="0" w:color="auto"/>
              <w:bottom w:val="single" w:sz="4" w:space="0" w:color="000000"/>
              <w:right w:val="single" w:sz="4" w:space="0" w:color="auto"/>
            </w:tcBorders>
            <w:shd w:val="clear" w:color="000000" w:fill="E2EFDA"/>
            <w:noWrap/>
            <w:vAlign w:val="center"/>
            <w:hideMark/>
          </w:tcPr>
          <w:p w14:paraId="2BDCD24A" w14:textId="77777777" w:rsidR="004E318C" w:rsidRPr="004E318C" w:rsidRDefault="004E318C" w:rsidP="004E318C">
            <w:pPr>
              <w:jc w:val="center"/>
              <w:rPr>
                <w:rFonts w:ascii="Calibri" w:eastAsia="Times New Roman" w:hAnsi="Calibri" w:cs="Calibri"/>
                <w:color w:val="000000"/>
                <w:sz w:val="20"/>
                <w:szCs w:val="20"/>
              </w:rPr>
            </w:pPr>
            <w:r w:rsidRPr="004E318C">
              <w:rPr>
                <w:rFonts w:ascii="Calibri" w:eastAsia="Times New Roman" w:hAnsi="Calibri" w:cs="Calibri"/>
                <w:color w:val="000000"/>
                <w:sz w:val="20"/>
                <w:szCs w:val="20"/>
              </w:rPr>
              <w:t>Dept</w:t>
            </w:r>
          </w:p>
        </w:tc>
        <w:tc>
          <w:tcPr>
            <w:tcW w:w="1309" w:type="dxa"/>
            <w:vMerge w:val="restart"/>
            <w:tcBorders>
              <w:top w:val="nil"/>
              <w:left w:val="single" w:sz="4" w:space="0" w:color="auto"/>
              <w:bottom w:val="single" w:sz="4" w:space="0" w:color="000000"/>
              <w:right w:val="single" w:sz="4" w:space="0" w:color="auto"/>
            </w:tcBorders>
            <w:shd w:val="clear" w:color="000000" w:fill="E2EFDA"/>
            <w:noWrap/>
            <w:vAlign w:val="center"/>
            <w:hideMark/>
          </w:tcPr>
          <w:p w14:paraId="517C2332" w14:textId="77777777" w:rsidR="004E318C" w:rsidRPr="004E318C" w:rsidRDefault="004E318C" w:rsidP="004E318C">
            <w:pPr>
              <w:jc w:val="center"/>
              <w:rPr>
                <w:rFonts w:ascii="Calibri" w:eastAsia="Times New Roman" w:hAnsi="Calibri" w:cs="Calibri"/>
                <w:color w:val="000000"/>
                <w:sz w:val="20"/>
                <w:szCs w:val="20"/>
              </w:rPr>
            </w:pPr>
            <w:r w:rsidRPr="004E318C">
              <w:rPr>
                <w:rFonts w:ascii="Calibri" w:eastAsia="Times New Roman" w:hAnsi="Calibri" w:cs="Calibri"/>
                <w:color w:val="000000"/>
                <w:sz w:val="20"/>
                <w:szCs w:val="20"/>
              </w:rPr>
              <w:t>Course Prefix</w:t>
            </w:r>
          </w:p>
        </w:tc>
        <w:tc>
          <w:tcPr>
            <w:tcW w:w="1181" w:type="dxa"/>
            <w:vMerge w:val="restart"/>
            <w:tcBorders>
              <w:top w:val="nil"/>
              <w:left w:val="single" w:sz="4" w:space="0" w:color="auto"/>
              <w:bottom w:val="single" w:sz="4" w:space="0" w:color="auto"/>
              <w:right w:val="single" w:sz="4" w:space="0" w:color="auto"/>
            </w:tcBorders>
            <w:shd w:val="clear" w:color="000000" w:fill="E2EFDA"/>
            <w:vAlign w:val="center"/>
            <w:hideMark/>
          </w:tcPr>
          <w:p w14:paraId="225F057D" w14:textId="77777777" w:rsidR="004E318C" w:rsidRPr="004E318C" w:rsidRDefault="004E318C" w:rsidP="004E318C">
            <w:pPr>
              <w:jc w:val="center"/>
              <w:rPr>
                <w:rFonts w:ascii="Calibri" w:eastAsia="Times New Roman" w:hAnsi="Calibri" w:cs="Calibri"/>
                <w:color w:val="000000"/>
                <w:sz w:val="20"/>
                <w:szCs w:val="20"/>
              </w:rPr>
            </w:pPr>
            <w:r w:rsidRPr="004E318C">
              <w:rPr>
                <w:rFonts w:ascii="Calibri" w:eastAsia="Times New Roman" w:hAnsi="Calibri" w:cs="Calibri"/>
                <w:color w:val="000000"/>
                <w:sz w:val="20"/>
                <w:szCs w:val="20"/>
              </w:rPr>
              <w:t>Course number</w:t>
            </w:r>
          </w:p>
        </w:tc>
        <w:tc>
          <w:tcPr>
            <w:tcW w:w="1159" w:type="dxa"/>
            <w:vMerge w:val="restart"/>
            <w:tcBorders>
              <w:top w:val="nil"/>
              <w:left w:val="single" w:sz="4" w:space="0" w:color="auto"/>
              <w:bottom w:val="single" w:sz="4" w:space="0" w:color="000000"/>
              <w:right w:val="single" w:sz="4" w:space="0" w:color="auto"/>
            </w:tcBorders>
            <w:shd w:val="clear" w:color="000000" w:fill="E2EFDA"/>
            <w:vAlign w:val="center"/>
            <w:hideMark/>
          </w:tcPr>
          <w:p w14:paraId="32625B76" w14:textId="77777777" w:rsidR="004E318C" w:rsidRPr="004E318C" w:rsidRDefault="004E318C" w:rsidP="004E318C">
            <w:pPr>
              <w:jc w:val="center"/>
              <w:rPr>
                <w:rFonts w:ascii="Calibri" w:eastAsia="Times New Roman" w:hAnsi="Calibri" w:cs="Calibri"/>
                <w:color w:val="000000"/>
                <w:sz w:val="20"/>
                <w:szCs w:val="20"/>
              </w:rPr>
            </w:pPr>
            <w:r w:rsidRPr="004E318C">
              <w:rPr>
                <w:rFonts w:ascii="Calibri" w:eastAsia="Times New Roman" w:hAnsi="Calibri" w:cs="Calibri"/>
                <w:color w:val="000000"/>
                <w:sz w:val="20"/>
                <w:szCs w:val="20"/>
              </w:rPr>
              <w:t>CRN</w:t>
            </w:r>
          </w:p>
        </w:tc>
        <w:tc>
          <w:tcPr>
            <w:tcW w:w="5712" w:type="dxa"/>
            <w:vMerge w:val="restart"/>
            <w:tcBorders>
              <w:top w:val="nil"/>
              <w:left w:val="single" w:sz="4" w:space="0" w:color="auto"/>
              <w:bottom w:val="single" w:sz="4" w:space="0" w:color="000000"/>
              <w:right w:val="single" w:sz="8" w:space="0" w:color="auto"/>
            </w:tcBorders>
            <w:shd w:val="clear" w:color="000000" w:fill="E2EFDA"/>
            <w:noWrap/>
            <w:vAlign w:val="center"/>
            <w:hideMark/>
          </w:tcPr>
          <w:p w14:paraId="025B898D" w14:textId="77777777" w:rsidR="004E318C" w:rsidRPr="004E318C" w:rsidRDefault="004E318C" w:rsidP="004E318C">
            <w:pPr>
              <w:jc w:val="center"/>
              <w:rPr>
                <w:rFonts w:ascii="Calibri" w:eastAsia="Times New Roman" w:hAnsi="Calibri" w:cs="Calibri"/>
                <w:color w:val="000000"/>
                <w:sz w:val="20"/>
                <w:szCs w:val="20"/>
              </w:rPr>
            </w:pPr>
            <w:r w:rsidRPr="004E318C">
              <w:rPr>
                <w:rFonts w:ascii="Calibri" w:eastAsia="Times New Roman" w:hAnsi="Calibri" w:cs="Calibri"/>
                <w:color w:val="000000"/>
                <w:sz w:val="20"/>
                <w:szCs w:val="20"/>
              </w:rPr>
              <w:t>Title</w:t>
            </w:r>
          </w:p>
        </w:tc>
        <w:tc>
          <w:tcPr>
            <w:tcW w:w="1934" w:type="dxa"/>
            <w:vMerge w:val="restart"/>
            <w:tcBorders>
              <w:top w:val="nil"/>
              <w:left w:val="single" w:sz="8" w:space="0" w:color="auto"/>
              <w:bottom w:val="single" w:sz="4" w:space="0" w:color="000000"/>
              <w:right w:val="nil"/>
            </w:tcBorders>
            <w:shd w:val="clear" w:color="000000" w:fill="E2EFDA"/>
            <w:vAlign w:val="center"/>
            <w:hideMark/>
          </w:tcPr>
          <w:p w14:paraId="0CB884DF" w14:textId="77777777" w:rsidR="004E318C" w:rsidRPr="004E318C" w:rsidRDefault="004E318C" w:rsidP="004E318C">
            <w:pPr>
              <w:jc w:val="center"/>
              <w:rPr>
                <w:rFonts w:ascii="Calibri" w:eastAsia="Times New Roman" w:hAnsi="Calibri" w:cs="Calibri"/>
                <w:color w:val="000000"/>
                <w:sz w:val="20"/>
                <w:szCs w:val="20"/>
              </w:rPr>
            </w:pPr>
            <w:r w:rsidRPr="004E318C">
              <w:rPr>
                <w:rFonts w:ascii="Calibri" w:eastAsia="Times New Roman" w:hAnsi="Calibri" w:cs="Calibri"/>
                <w:color w:val="000000"/>
                <w:sz w:val="20"/>
                <w:szCs w:val="20"/>
              </w:rPr>
              <w:t>course capacity</w:t>
            </w:r>
          </w:p>
        </w:tc>
        <w:tc>
          <w:tcPr>
            <w:tcW w:w="2500" w:type="dxa"/>
            <w:vMerge w:val="restart"/>
            <w:tcBorders>
              <w:top w:val="nil"/>
              <w:left w:val="single" w:sz="4" w:space="0" w:color="auto"/>
              <w:bottom w:val="single" w:sz="4" w:space="0" w:color="000000"/>
              <w:right w:val="single" w:sz="8" w:space="0" w:color="auto"/>
            </w:tcBorders>
            <w:shd w:val="clear" w:color="000000" w:fill="E2EFDA"/>
            <w:vAlign w:val="center"/>
            <w:hideMark/>
          </w:tcPr>
          <w:p w14:paraId="1DCE1DA8" w14:textId="77777777" w:rsidR="004E318C" w:rsidRPr="004E318C" w:rsidRDefault="004E318C" w:rsidP="004E318C">
            <w:pPr>
              <w:jc w:val="center"/>
              <w:rPr>
                <w:rFonts w:ascii="Calibri" w:eastAsia="Times New Roman" w:hAnsi="Calibri" w:cs="Calibri"/>
                <w:color w:val="000000"/>
                <w:sz w:val="16"/>
                <w:szCs w:val="16"/>
              </w:rPr>
            </w:pPr>
            <w:r w:rsidRPr="004E318C">
              <w:rPr>
                <w:rFonts w:ascii="Calibri" w:eastAsia="Times New Roman" w:hAnsi="Calibri" w:cs="Calibri"/>
                <w:color w:val="000000"/>
                <w:sz w:val="16"/>
                <w:szCs w:val="16"/>
              </w:rPr>
              <w:t>WCNR priority</w:t>
            </w:r>
          </w:p>
        </w:tc>
      </w:tr>
      <w:tr w:rsidR="004E318C" w:rsidRPr="004E318C" w14:paraId="25B5A4D4" w14:textId="77777777" w:rsidTr="004E318C">
        <w:trPr>
          <w:trHeight w:val="1098"/>
        </w:trPr>
        <w:tc>
          <w:tcPr>
            <w:tcW w:w="799" w:type="dxa"/>
            <w:vMerge/>
            <w:tcBorders>
              <w:top w:val="nil"/>
              <w:left w:val="single" w:sz="8" w:space="0" w:color="auto"/>
              <w:bottom w:val="single" w:sz="4" w:space="0" w:color="000000"/>
              <w:right w:val="single" w:sz="4" w:space="0" w:color="auto"/>
            </w:tcBorders>
            <w:vAlign w:val="center"/>
            <w:hideMark/>
          </w:tcPr>
          <w:p w14:paraId="4EF8180D" w14:textId="77777777" w:rsidR="004E318C" w:rsidRPr="004E318C" w:rsidRDefault="004E318C" w:rsidP="004E318C">
            <w:pPr>
              <w:rPr>
                <w:rFonts w:ascii="Calibri" w:eastAsia="Times New Roman" w:hAnsi="Calibri" w:cs="Calibri"/>
                <w:color w:val="000000"/>
                <w:sz w:val="20"/>
                <w:szCs w:val="20"/>
              </w:rPr>
            </w:pPr>
          </w:p>
        </w:tc>
        <w:tc>
          <w:tcPr>
            <w:tcW w:w="1309" w:type="dxa"/>
            <w:vMerge/>
            <w:tcBorders>
              <w:top w:val="nil"/>
              <w:left w:val="single" w:sz="4" w:space="0" w:color="auto"/>
              <w:bottom w:val="single" w:sz="4" w:space="0" w:color="000000"/>
              <w:right w:val="single" w:sz="4" w:space="0" w:color="auto"/>
            </w:tcBorders>
            <w:vAlign w:val="center"/>
            <w:hideMark/>
          </w:tcPr>
          <w:p w14:paraId="1EBF7970" w14:textId="77777777" w:rsidR="004E318C" w:rsidRPr="004E318C" w:rsidRDefault="004E318C" w:rsidP="004E318C">
            <w:pPr>
              <w:rPr>
                <w:rFonts w:ascii="Calibri" w:eastAsia="Times New Roman" w:hAnsi="Calibri" w:cs="Calibri"/>
                <w:color w:val="000000"/>
                <w:sz w:val="20"/>
                <w:szCs w:val="20"/>
              </w:rPr>
            </w:pPr>
          </w:p>
        </w:tc>
        <w:tc>
          <w:tcPr>
            <w:tcW w:w="1181" w:type="dxa"/>
            <w:vMerge/>
            <w:tcBorders>
              <w:top w:val="nil"/>
              <w:left w:val="single" w:sz="4" w:space="0" w:color="auto"/>
              <w:bottom w:val="single" w:sz="4" w:space="0" w:color="auto"/>
              <w:right w:val="single" w:sz="4" w:space="0" w:color="auto"/>
            </w:tcBorders>
            <w:vAlign w:val="center"/>
            <w:hideMark/>
          </w:tcPr>
          <w:p w14:paraId="32A27D3A" w14:textId="77777777" w:rsidR="004E318C" w:rsidRPr="004E318C" w:rsidRDefault="004E318C" w:rsidP="004E318C">
            <w:pPr>
              <w:rPr>
                <w:rFonts w:ascii="Calibri" w:eastAsia="Times New Roman" w:hAnsi="Calibri" w:cs="Calibri"/>
                <w:color w:val="000000"/>
                <w:sz w:val="20"/>
                <w:szCs w:val="20"/>
              </w:rPr>
            </w:pPr>
          </w:p>
        </w:tc>
        <w:tc>
          <w:tcPr>
            <w:tcW w:w="1159" w:type="dxa"/>
            <w:vMerge/>
            <w:tcBorders>
              <w:top w:val="nil"/>
              <w:left w:val="single" w:sz="4" w:space="0" w:color="auto"/>
              <w:bottom w:val="single" w:sz="4" w:space="0" w:color="000000"/>
              <w:right w:val="single" w:sz="4" w:space="0" w:color="auto"/>
            </w:tcBorders>
            <w:vAlign w:val="center"/>
            <w:hideMark/>
          </w:tcPr>
          <w:p w14:paraId="1EAAF51C" w14:textId="77777777" w:rsidR="004E318C" w:rsidRPr="004E318C" w:rsidRDefault="004E318C" w:rsidP="004E318C">
            <w:pPr>
              <w:rPr>
                <w:rFonts w:ascii="Calibri" w:eastAsia="Times New Roman" w:hAnsi="Calibri" w:cs="Calibri"/>
                <w:color w:val="000000"/>
                <w:sz w:val="20"/>
                <w:szCs w:val="20"/>
              </w:rPr>
            </w:pPr>
          </w:p>
        </w:tc>
        <w:tc>
          <w:tcPr>
            <w:tcW w:w="5712" w:type="dxa"/>
            <w:vMerge/>
            <w:tcBorders>
              <w:top w:val="nil"/>
              <w:left w:val="single" w:sz="4" w:space="0" w:color="auto"/>
              <w:bottom w:val="single" w:sz="4" w:space="0" w:color="000000"/>
              <w:right w:val="single" w:sz="8" w:space="0" w:color="auto"/>
            </w:tcBorders>
            <w:vAlign w:val="center"/>
            <w:hideMark/>
          </w:tcPr>
          <w:p w14:paraId="1F8A0140" w14:textId="77777777" w:rsidR="004E318C" w:rsidRPr="004E318C" w:rsidRDefault="004E318C" w:rsidP="004E318C">
            <w:pPr>
              <w:rPr>
                <w:rFonts w:ascii="Calibri" w:eastAsia="Times New Roman" w:hAnsi="Calibri" w:cs="Calibri"/>
                <w:color w:val="000000"/>
                <w:sz w:val="20"/>
                <w:szCs w:val="20"/>
              </w:rPr>
            </w:pPr>
          </w:p>
        </w:tc>
        <w:tc>
          <w:tcPr>
            <w:tcW w:w="1934" w:type="dxa"/>
            <w:vMerge/>
            <w:tcBorders>
              <w:top w:val="nil"/>
              <w:left w:val="single" w:sz="8" w:space="0" w:color="auto"/>
              <w:bottom w:val="single" w:sz="4" w:space="0" w:color="000000"/>
              <w:right w:val="nil"/>
            </w:tcBorders>
            <w:vAlign w:val="center"/>
            <w:hideMark/>
          </w:tcPr>
          <w:p w14:paraId="0C5EB212" w14:textId="77777777" w:rsidR="004E318C" w:rsidRPr="004E318C" w:rsidRDefault="004E318C" w:rsidP="004E318C">
            <w:pPr>
              <w:rPr>
                <w:rFonts w:ascii="Calibri" w:eastAsia="Times New Roman" w:hAnsi="Calibri" w:cs="Calibri"/>
                <w:color w:val="000000"/>
                <w:sz w:val="20"/>
                <w:szCs w:val="20"/>
              </w:rPr>
            </w:pPr>
          </w:p>
        </w:tc>
        <w:tc>
          <w:tcPr>
            <w:tcW w:w="2500" w:type="dxa"/>
            <w:vMerge/>
            <w:tcBorders>
              <w:top w:val="nil"/>
              <w:left w:val="single" w:sz="4" w:space="0" w:color="auto"/>
              <w:bottom w:val="single" w:sz="4" w:space="0" w:color="000000"/>
              <w:right w:val="single" w:sz="8" w:space="0" w:color="auto"/>
            </w:tcBorders>
            <w:vAlign w:val="center"/>
            <w:hideMark/>
          </w:tcPr>
          <w:p w14:paraId="27E20A66" w14:textId="77777777" w:rsidR="004E318C" w:rsidRPr="004E318C" w:rsidRDefault="004E318C" w:rsidP="004E318C">
            <w:pPr>
              <w:rPr>
                <w:rFonts w:ascii="Calibri" w:eastAsia="Times New Roman" w:hAnsi="Calibri" w:cs="Calibri"/>
                <w:color w:val="000000"/>
                <w:sz w:val="16"/>
                <w:szCs w:val="16"/>
              </w:rPr>
            </w:pPr>
          </w:p>
        </w:tc>
      </w:tr>
      <w:tr w:rsidR="004E318C" w:rsidRPr="004E318C" w14:paraId="535672C1" w14:textId="77777777" w:rsidTr="004E318C">
        <w:trPr>
          <w:trHeight w:val="840"/>
        </w:trPr>
        <w:tc>
          <w:tcPr>
            <w:tcW w:w="799" w:type="dxa"/>
            <w:vMerge/>
            <w:tcBorders>
              <w:top w:val="nil"/>
              <w:left w:val="single" w:sz="8" w:space="0" w:color="auto"/>
              <w:bottom w:val="single" w:sz="4" w:space="0" w:color="000000"/>
              <w:right w:val="single" w:sz="4" w:space="0" w:color="auto"/>
            </w:tcBorders>
            <w:vAlign w:val="center"/>
            <w:hideMark/>
          </w:tcPr>
          <w:p w14:paraId="44810E37" w14:textId="77777777" w:rsidR="004E318C" w:rsidRPr="004E318C" w:rsidRDefault="004E318C" w:rsidP="004E318C">
            <w:pPr>
              <w:rPr>
                <w:rFonts w:ascii="Calibri" w:eastAsia="Times New Roman" w:hAnsi="Calibri" w:cs="Calibri"/>
                <w:color w:val="000000"/>
                <w:sz w:val="20"/>
                <w:szCs w:val="20"/>
              </w:rPr>
            </w:pPr>
          </w:p>
        </w:tc>
        <w:tc>
          <w:tcPr>
            <w:tcW w:w="1309" w:type="dxa"/>
            <w:vMerge/>
            <w:tcBorders>
              <w:top w:val="nil"/>
              <w:left w:val="single" w:sz="4" w:space="0" w:color="auto"/>
              <w:bottom w:val="single" w:sz="4" w:space="0" w:color="000000"/>
              <w:right w:val="single" w:sz="4" w:space="0" w:color="auto"/>
            </w:tcBorders>
            <w:vAlign w:val="center"/>
            <w:hideMark/>
          </w:tcPr>
          <w:p w14:paraId="260B2C79" w14:textId="77777777" w:rsidR="004E318C" w:rsidRPr="004E318C" w:rsidRDefault="004E318C" w:rsidP="004E318C">
            <w:pPr>
              <w:rPr>
                <w:rFonts w:ascii="Calibri" w:eastAsia="Times New Roman" w:hAnsi="Calibri" w:cs="Calibri"/>
                <w:color w:val="000000"/>
                <w:sz w:val="20"/>
                <w:szCs w:val="20"/>
              </w:rPr>
            </w:pPr>
          </w:p>
        </w:tc>
        <w:tc>
          <w:tcPr>
            <w:tcW w:w="1181" w:type="dxa"/>
            <w:vMerge/>
            <w:tcBorders>
              <w:top w:val="nil"/>
              <w:left w:val="single" w:sz="4" w:space="0" w:color="auto"/>
              <w:bottom w:val="single" w:sz="4" w:space="0" w:color="auto"/>
              <w:right w:val="single" w:sz="4" w:space="0" w:color="auto"/>
            </w:tcBorders>
            <w:vAlign w:val="center"/>
            <w:hideMark/>
          </w:tcPr>
          <w:p w14:paraId="15B5E54B" w14:textId="77777777" w:rsidR="004E318C" w:rsidRPr="004E318C" w:rsidRDefault="004E318C" w:rsidP="004E318C">
            <w:pPr>
              <w:rPr>
                <w:rFonts w:ascii="Calibri" w:eastAsia="Times New Roman" w:hAnsi="Calibri" w:cs="Calibri"/>
                <w:color w:val="000000"/>
                <w:sz w:val="20"/>
                <w:szCs w:val="20"/>
              </w:rPr>
            </w:pPr>
          </w:p>
        </w:tc>
        <w:tc>
          <w:tcPr>
            <w:tcW w:w="1159" w:type="dxa"/>
            <w:vMerge/>
            <w:tcBorders>
              <w:top w:val="nil"/>
              <w:left w:val="single" w:sz="4" w:space="0" w:color="auto"/>
              <w:bottom w:val="single" w:sz="4" w:space="0" w:color="000000"/>
              <w:right w:val="single" w:sz="4" w:space="0" w:color="auto"/>
            </w:tcBorders>
            <w:vAlign w:val="center"/>
            <w:hideMark/>
          </w:tcPr>
          <w:p w14:paraId="7E2A1EB9" w14:textId="77777777" w:rsidR="004E318C" w:rsidRPr="004E318C" w:rsidRDefault="004E318C" w:rsidP="004E318C">
            <w:pPr>
              <w:rPr>
                <w:rFonts w:ascii="Calibri" w:eastAsia="Times New Roman" w:hAnsi="Calibri" w:cs="Calibri"/>
                <w:color w:val="000000"/>
                <w:sz w:val="20"/>
                <w:szCs w:val="20"/>
              </w:rPr>
            </w:pPr>
          </w:p>
        </w:tc>
        <w:tc>
          <w:tcPr>
            <w:tcW w:w="5712" w:type="dxa"/>
            <w:vMerge/>
            <w:tcBorders>
              <w:top w:val="nil"/>
              <w:left w:val="single" w:sz="4" w:space="0" w:color="auto"/>
              <w:bottom w:val="single" w:sz="4" w:space="0" w:color="000000"/>
              <w:right w:val="single" w:sz="8" w:space="0" w:color="auto"/>
            </w:tcBorders>
            <w:vAlign w:val="center"/>
            <w:hideMark/>
          </w:tcPr>
          <w:p w14:paraId="30E98D0E" w14:textId="77777777" w:rsidR="004E318C" w:rsidRPr="004E318C" w:rsidRDefault="004E318C" w:rsidP="004E318C">
            <w:pPr>
              <w:rPr>
                <w:rFonts w:ascii="Calibri" w:eastAsia="Times New Roman" w:hAnsi="Calibri" w:cs="Calibri"/>
                <w:color w:val="000000"/>
                <w:sz w:val="20"/>
                <w:szCs w:val="20"/>
              </w:rPr>
            </w:pPr>
          </w:p>
        </w:tc>
        <w:tc>
          <w:tcPr>
            <w:tcW w:w="1934" w:type="dxa"/>
            <w:vMerge/>
            <w:tcBorders>
              <w:top w:val="nil"/>
              <w:left w:val="single" w:sz="8" w:space="0" w:color="auto"/>
              <w:bottom w:val="single" w:sz="4" w:space="0" w:color="000000"/>
              <w:right w:val="nil"/>
            </w:tcBorders>
            <w:vAlign w:val="center"/>
            <w:hideMark/>
          </w:tcPr>
          <w:p w14:paraId="0AD510A8" w14:textId="77777777" w:rsidR="004E318C" w:rsidRPr="004E318C" w:rsidRDefault="004E318C" w:rsidP="004E318C">
            <w:pPr>
              <w:rPr>
                <w:rFonts w:ascii="Calibri" w:eastAsia="Times New Roman" w:hAnsi="Calibri" w:cs="Calibri"/>
                <w:color w:val="000000"/>
                <w:sz w:val="20"/>
                <w:szCs w:val="20"/>
              </w:rPr>
            </w:pPr>
          </w:p>
        </w:tc>
        <w:tc>
          <w:tcPr>
            <w:tcW w:w="2500" w:type="dxa"/>
            <w:vMerge/>
            <w:tcBorders>
              <w:top w:val="nil"/>
              <w:left w:val="single" w:sz="4" w:space="0" w:color="auto"/>
              <w:bottom w:val="single" w:sz="4" w:space="0" w:color="000000"/>
              <w:right w:val="single" w:sz="8" w:space="0" w:color="auto"/>
            </w:tcBorders>
            <w:vAlign w:val="center"/>
            <w:hideMark/>
          </w:tcPr>
          <w:p w14:paraId="2AECA3D9" w14:textId="77777777" w:rsidR="004E318C" w:rsidRPr="004E318C" w:rsidRDefault="004E318C" w:rsidP="004E318C">
            <w:pPr>
              <w:rPr>
                <w:rFonts w:ascii="Calibri" w:eastAsia="Times New Roman" w:hAnsi="Calibri" w:cs="Calibri"/>
                <w:color w:val="000000"/>
                <w:sz w:val="16"/>
                <w:szCs w:val="16"/>
              </w:rPr>
            </w:pPr>
          </w:p>
        </w:tc>
      </w:tr>
      <w:tr w:rsidR="004E318C" w:rsidRPr="004E318C" w14:paraId="76BB668B" w14:textId="77777777" w:rsidTr="004E318C">
        <w:trPr>
          <w:trHeight w:val="312"/>
        </w:trPr>
        <w:tc>
          <w:tcPr>
            <w:tcW w:w="799" w:type="dxa"/>
            <w:tcBorders>
              <w:top w:val="single" w:sz="4" w:space="0" w:color="FFFFFF"/>
              <w:left w:val="single" w:sz="8" w:space="0" w:color="auto"/>
              <w:bottom w:val="single" w:sz="4" w:space="0" w:color="FFFFFF"/>
              <w:right w:val="single" w:sz="4" w:space="0" w:color="FFFFFF"/>
            </w:tcBorders>
            <w:shd w:val="clear" w:color="auto" w:fill="auto"/>
            <w:noWrap/>
            <w:vAlign w:val="bottom"/>
            <w:hideMark/>
          </w:tcPr>
          <w:p w14:paraId="367D356C" w14:textId="77777777" w:rsidR="004E318C" w:rsidRPr="004E318C" w:rsidRDefault="004E318C" w:rsidP="004E318C">
            <w:pPr>
              <w:rPr>
                <w:rFonts w:ascii="Calibri" w:eastAsia="Times New Roman" w:hAnsi="Calibri" w:cs="Calibri"/>
                <w:color w:val="000000"/>
              </w:rPr>
            </w:pPr>
            <w:r w:rsidRPr="004E318C">
              <w:rPr>
                <w:rFonts w:ascii="Calibri" w:eastAsia="Times New Roman" w:hAnsi="Calibri" w:cs="Calibri"/>
                <w:color w:val="000000"/>
              </w:rPr>
              <w:t>GEOL</w:t>
            </w:r>
          </w:p>
        </w:tc>
        <w:tc>
          <w:tcPr>
            <w:tcW w:w="1309" w:type="dxa"/>
            <w:tcBorders>
              <w:top w:val="single" w:sz="4" w:space="0" w:color="FFFFFF"/>
              <w:left w:val="nil"/>
              <w:bottom w:val="single" w:sz="4" w:space="0" w:color="FFFFFF"/>
              <w:right w:val="single" w:sz="4" w:space="0" w:color="FFFFFF"/>
            </w:tcBorders>
            <w:shd w:val="clear" w:color="auto" w:fill="auto"/>
            <w:noWrap/>
            <w:vAlign w:val="bottom"/>
            <w:hideMark/>
          </w:tcPr>
          <w:p w14:paraId="7C774BDE" w14:textId="77777777" w:rsidR="004E318C" w:rsidRPr="004E318C" w:rsidRDefault="004E318C" w:rsidP="004E318C">
            <w:pPr>
              <w:rPr>
                <w:rFonts w:ascii="Calibri" w:eastAsia="Times New Roman" w:hAnsi="Calibri" w:cs="Calibri"/>
                <w:color w:val="000000"/>
              </w:rPr>
            </w:pPr>
            <w:r w:rsidRPr="004E318C">
              <w:rPr>
                <w:rFonts w:ascii="Calibri" w:eastAsia="Times New Roman" w:hAnsi="Calibri" w:cs="Calibri"/>
                <w:color w:val="000000"/>
              </w:rPr>
              <w:t>GEOL</w:t>
            </w:r>
          </w:p>
        </w:tc>
        <w:tc>
          <w:tcPr>
            <w:tcW w:w="1181" w:type="dxa"/>
            <w:tcBorders>
              <w:top w:val="single" w:sz="4" w:space="0" w:color="FFFFFF"/>
              <w:left w:val="nil"/>
              <w:bottom w:val="single" w:sz="4" w:space="0" w:color="FFFFFF"/>
              <w:right w:val="single" w:sz="4" w:space="0" w:color="FFFFFF"/>
            </w:tcBorders>
            <w:shd w:val="clear" w:color="auto" w:fill="auto"/>
            <w:noWrap/>
            <w:vAlign w:val="bottom"/>
            <w:hideMark/>
          </w:tcPr>
          <w:p w14:paraId="07A68979"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122</w:t>
            </w:r>
          </w:p>
        </w:tc>
        <w:tc>
          <w:tcPr>
            <w:tcW w:w="1159" w:type="dxa"/>
            <w:tcBorders>
              <w:top w:val="single" w:sz="4" w:space="0" w:color="FFFFFF"/>
              <w:left w:val="nil"/>
              <w:bottom w:val="single" w:sz="4" w:space="0" w:color="FFFFFF"/>
              <w:right w:val="single" w:sz="4" w:space="0" w:color="FFFFFF"/>
            </w:tcBorders>
            <w:shd w:val="clear" w:color="auto" w:fill="auto"/>
            <w:noWrap/>
            <w:vAlign w:val="bottom"/>
            <w:hideMark/>
          </w:tcPr>
          <w:p w14:paraId="1AF4AA52"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60511</w:t>
            </w:r>
          </w:p>
        </w:tc>
        <w:tc>
          <w:tcPr>
            <w:tcW w:w="5712" w:type="dxa"/>
            <w:tcBorders>
              <w:top w:val="single" w:sz="4" w:space="0" w:color="FFFFFF"/>
              <w:left w:val="nil"/>
              <w:bottom w:val="single" w:sz="4" w:space="0" w:color="FFFFFF"/>
              <w:right w:val="single" w:sz="8" w:space="0" w:color="auto"/>
            </w:tcBorders>
            <w:shd w:val="clear" w:color="auto" w:fill="auto"/>
            <w:noWrap/>
            <w:vAlign w:val="bottom"/>
            <w:hideMark/>
          </w:tcPr>
          <w:p w14:paraId="3736CA94" w14:textId="77777777" w:rsidR="004E318C" w:rsidRPr="004E318C" w:rsidRDefault="004E318C" w:rsidP="004E318C">
            <w:pPr>
              <w:rPr>
                <w:rFonts w:ascii="Calibri" w:eastAsia="Times New Roman" w:hAnsi="Calibri" w:cs="Calibri"/>
                <w:color w:val="000000"/>
              </w:rPr>
            </w:pPr>
            <w:r w:rsidRPr="004E318C">
              <w:rPr>
                <w:rFonts w:ascii="Calibri" w:eastAsia="Times New Roman" w:hAnsi="Calibri" w:cs="Calibri"/>
                <w:color w:val="000000"/>
              </w:rPr>
              <w:t>The Blue Planet - Geology of Our Environment (GT-SC2)</w:t>
            </w:r>
          </w:p>
        </w:tc>
        <w:tc>
          <w:tcPr>
            <w:tcW w:w="1934" w:type="dxa"/>
            <w:tcBorders>
              <w:top w:val="nil"/>
              <w:left w:val="nil"/>
              <w:bottom w:val="single" w:sz="4" w:space="0" w:color="FFFFFF"/>
              <w:right w:val="nil"/>
            </w:tcBorders>
            <w:shd w:val="clear" w:color="auto" w:fill="auto"/>
            <w:noWrap/>
            <w:vAlign w:val="bottom"/>
            <w:hideMark/>
          </w:tcPr>
          <w:p w14:paraId="4C0671D9"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100</w:t>
            </w:r>
          </w:p>
        </w:tc>
        <w:tc>
          <w:tcPr>
            <w:tcW w:w="2500" w:type="dxa"/>
            <w:tcBorders>
              <w:top w:val="single" w:sz="4" w:space="0" w:color="FFFFFF"/>
              <w:left w:val="single" w:sz="4" w:space="0" w:color="FFFFFF"/>
              <w:bottom w:val="single" w:sz="4" w:space="0" w:color="FFFFFF"/>
              <w:right w:val="single" w:sz="8" w:space="0" w:color="auto"/>
            </w:tcBorders>
            <w:shd w:val="clear" w:color="auto" w:fill="auto"/>
            <w:noWrap/>
            <w:vAlign w:val="bottom"/>
            <w:hideMark/>
          </w:tcPr>
          <w:p w14:paraId="2E4A62C2"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1</w:t>
            </w:r>
          </w:p>
        </w:tc>
      </w:tr>
      <w:tr w:rsidR="004E318C" w:rsidRPr="004E318C" w14:paraId="70C75B43" w14:textId="77777777" w:rsidTr="004E318C">
        <w:trPr>
          <w:trHeight w:val="312"/>
        </w:trPr>
        <w:tc>
          <w:tcPr>
            <w:tcW w:w="799" w:type="dxa"/>
            <w:tcBorders>
              <w:top w:val="nil"/>
              <w:left w:val="single" w:sz="8" w:space="0" w:color="auto"/>
              <w:bottom w:val="single" w:sz="4" w:space="0" w:color="FFFFFF"/>
              <w:right w:val="single" w:sz="4" w:space="0" w:color="FFFFFF"/>
            </w:tcBorders>
            <w:shd w:val="clear" w:color="auto" w:fill="auto"/>
            <w:noWrap/>
            <w:vAlign w:val="bottom"/>
            <w:hideMark/>
          </w:tcPr>
          <w:p w14:paraId="0E59D9EF" w14:textId="77777777" w:rsidR="004E318C" w:rsidRPr="004E318C" w:rsidRDefault="004E318C" w:rsidP="004E318C">
            <w:pPr>
              <w:rPr>
                <w:rFonts w:ascii="Calibri" w:eastAsia="Times New Roman" w:hAnsi="Calibri" w:cs="Calibri"/>
                <w:color w:val="000000"/>
              </w:rPr>
            </w:pPr>
            <w:r w:rsidRPr="004E318C">
              <w:rPr>
                <w:rFonts w:ascii="Calibri" w:eastAsia="Times New Roman" w:hAnsi="Calibri" w:cs="Calibri"/>
                <w:color w:val="000000"/>
              </w:rPr>
              <w:t>ESS</w:t>
            </w:r>
          </w:p>
        </w:tc>
        <w:tc>
          <w:tcPr>
            <w:tcW w:w="1309" w:type="dxa"/>
            <w:tcBorders>
              <w:top w:val="nil"/>
              <w:left w:val="nil"/>
              <w:bottom w:val="single" w:sz="4" w:space="0" w:color="FFFFFF"/>
              <w:right w:val="single" w:sz="4" w:space="0" w:color="FFFFFF"/>
            </w:tcBorders>
            <w:shd w:val="clear" w:color="auto" w:fill="auto"/>
            <w:noWrap/>
            <w:vAlign w:val="bottom"/>
            <w:hideMark/>
          </w:tcPr>
          <w:p w14:paraId="280A6DFB" w14:textId="77777777" w:rsidR="004E318C" w:rsidRPr="004E318C" w:rsidRDefault="004E318C" w:rsidP="004E318C">
            <w:pPr>
              <w:rPr>
                <w:rFonts w:ascii="Calibri" w:eastAsia="Times New Roman" w:hAnsi="Calibri" w:cs="Calibri"/>
                <w:color w:val="000000"/>
              </w:rPr>
            </w:pPr>
            <w:r w:rsidRPr="004E318C">
              <w:rPr>
                <w:rFonts w:ascii="Calibri" w:eastAsia="Times New Roman" w:hAnsi="Calibri" w:cs="Calibri"/>
                <w:color w:val="000000"/>
              </w:rPr>
              <w:t>ESS</w:t>
            </w:r>
          </w:p>
        </w:tc>
        <w:tc>
          <w:tcPr>
            <w:tcW w:w="1181" w:type="dxa"/>
            <w:tcBorders>
              <w:top w:val="nil"/>
              <w:left w:val="nil"/>
              <w:bottom w:val="single" w:sz="4" w:space="0" w:color="FFFFFF"/>
              <w:right w:val="single" w:sz="4" w:space="0" w:color="FFFFFF"/>
            </w:tcBorders>
            <w:shd w:val="clear" w:color="auto" w:fill="auto"/>
            <w:noWrap/>
            <w:vAlign w:val="bottom"/>
            <w:hideMark/>
          </w:tcPr>
          <w:p w14:paraId="332A0CF4"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120</w:t>
            </w:r>
          </w:p>
        </w:tc>
        <w:tc>
          <w:tcPr>
            <w:tcW w:w="1159" w:type="dxa"/>
            <w:tcBorders>
              <w:top w:val="nil"/>
              <w:left w:val="nil"/>
              <w:bottom w:val="single" w:sz="4" w:space="0" w:color="FFFFFF"/>
              <w:right w:val="single" w:sz="4" w:space="0" w:color="FFFFFF"/>
            </w:tcBorders>
            <w:shd w:val="clear" w:color="auto" w:fill="auto"/>
            <w:noWrap/>
            <w:vAlign w:val="bottom"/>
            <w:hideMark/>
          </w:tcPr>
          <w:p w14:paraId="6F3FAD27"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65805</w:t>
            </w:r>
          </w:p>
        </w:tc>
        <w:tc>
          <w:tcPr>
            <w:tcW w:w="5712" w:type="dxa"/>
            <w:tcBorders>
              <w:top w:val="nil"/>
              <w:left w:val="nil"/>
              <w:bottom w:val="single" w:sz="4" w:space="0" w:color="FFFFFF"/>
              <w:right w:val="single" w:sz="8" w:space="0" w:color="auto"/>
            </w:tcBorders>
            <w:shd w:val="clear" w:color="auto" w:fill="auto"/>
            <w:noWrap/>
            <w:vAlign w:val="bottom"/>
            <w:hideMark/>
          </w:tcPr>
          <w:p w14:paraId="78E29A10" w14:textId="77777777" w:rsidR="004E318C" w:rsidRPr="004E318C" w:rsidRDefault="004E318C" w:rsidP="004E318C">
            <w:pPr>
              <w:rPr>
                <w:rFonts w:ascii="Calibri" w:eastAsia="Times New Roman" w:hAnsi="Calibri" w:cs="Calibri"/>
                <w:color w:val="000000"/>
              </w:rPr>
            </w:pPr>
            <w:r w:rsidRPr="004E318C">
              <w:rPr>
                <w:rFonts w:ascii="Calibri" w:eastAsia="Times New Roman" w:hAnsi="Calibri" w:cs="Calibri"/>
                <w:color w:val="000000"/>
              </w:rPr>
              <w:t>Intro to Ecosystem and Watershed Sciences</w:t>
            </w:r>
          </w:p>
        </w:tc>
        <w:tc>
          <w:tcPr>
            <w:tcW w:w="1934" w:type="dxa"/>
            <w:tcBorders>
              <w:top w:val="nil"/>
              <w:left w:val="nil"/>
              <w:bottom w:val="single" w:sz="4" w:space="0" w:color="FFFFFF"/>
              <w:right w:val="nil"/>
            </w:tcBorders>
            <w:shd w:val="clear" w:color="auto" w:fill="auto"/>
            <w:noWrap/>
            <w:vAlign w:val="bottom"/>
            <w:hideMark/>
          </w:tcPr>
          <w:p w14:paraId="283D6368"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100</w:t>
            </w:r>
          </w:p>
        </w:tc>
        <w:tc>
          <w:tcPr>
            <w:tcW w:w="2500" w:type="dxa"/>
            <w:tcBorders>
              <w:top w:val="nil"/>
              <w:left w:val="single" w:sz="4" w:space="0" w:color="FFFFFF"/>
              <w:bottom w:val="single" w:sz="4" w:space="0" w:color="FFFFFF"/>
              <w:right w:val="single" w:sz="8" w:space="0" w:color="auto"/>
            </w:tcBorders>
            <w:shd w:val="clear" w:color="auto" w:fill="auto"/>
            <w:noWrap/>
            <w:vAlign w:val="bottom"/>
            <w:hideMark/>
          </w:tcPr>
          <w:p w14:paraId="561B4F8B"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2</w:t>
            </w:r>
          </w:p>
        </w:tc>
      </w:tr>
      <w:tr w:rsidR="004E318C" w:rsidRPr="004E318C" w14:paraId="1C25960B" w14:textId="77777777" w:rsidTr="004E318C">
        <w:trPr>
          <w:trHeight w:val="312"/>
        </w:trPr>
        <w:tc>
          <w:tcPr>
            <w:tcW w:w="799" w:type="dxa"/>
            <w:tcBorders>
              <w:top w:val="nil"/>
              <w:left w:val="single" w:sz="8" w:space="0" w:color="auto"/>
              <w:bottom w:val="single" w:sz="4" w:space="0" w:color="FFFFFF"/>
              <w:right w:val="single" w:sz="4" w:space="0" w:color="FFFFFF"/>
            </w:tcBorders>
            <w:shd w:val="clear" w:color="auto" w:fill="auto"/>
            <w:noWrap/>
            <w:vAlign w:val="bottom"/>
            <w:hideMark/>
          </w:tcPr>
          <w:p w14:paraId="2B051C64" w14:textId="77777777" w:rsidR="004E318C" w:rsidRPr="004E318C" w:rsidRDefault="004E318C" w:rsidP="004E318C">
            <w:pPr>
              <w:rPr>
                <w:rFonts w:ascii="Calibri" w:eastAsia="Times New Roman" w:hAnsi="Calibri" w:cs="Calibri"/>
                <w:color w:val="000000"/>
              </w:rPr>
            </w:pPr>
            <w:r w:rsidRPr="004E318C">
              <w:rPr>
                <w:rFonts w:ascii="Calibri" w:eastAsia="Times New Roman" w:hAnsi="Calibri" w:cs="Calibri"/>
                <w:color w:val="000000"/>
              </w:rPr>
              <w:t>HDNR</w:t>
            </w:r>
          </w:p>
        </w:tc>
        <w:tc>
          <w:tcPr>
            <w:tcW w:w="1309" w:type="dxa"/>
            <w:tcBorders>
              <w:top w:val="nil"/>
              <w:left w:val="nil"/>
              <w:bottom w:val="single" w:sz="4" w:space="0" w:color="FFFFFF"/>
              <w:right w:val="single" w:sz="4" w:space="0" w:color="FFFFFF"/>
            </w:tcBorders>
            <w:shd w:val="clear" w:color="auto" w:fill="auto"/>
            <w:noWrap/>
            <w:vAlign w:val="bottom"/>
            <w:hideMark/>
          </w:tcPr>
          <w:p w14:paraId="7E1EF653" w14:textId="77777777" w:rsidR="004E318C" w:rsidRPr="004E318C" w:rsidRDefault="004E318C" w:rsidP="004E318C">
            <w:pPr>
              <w:rPr>
                <w:rFonts w:ascii="Calibri" w:eastAsia="Times New Roman" w:hAnsi="Calibri" w:cs="Calibri"/>
                <w:color w:val="000000"/>
              </w:rPr>
            </w:pPr>
            <w:r w:rsidRPr="004E318C">
              <w:rPr>
                <w:rFonts w:ascii="Calibri" w:eastAsia="Times New Roman" w:hAnsi="Calibri" w:cs="Calibri"/>
                <w:color w:val="000000"/>
              </w:rPr>
              <w:t>NRRT</w:t>
            </w:r>
          </w:p>
        </w:tc>
        <w:tc>
          <w:tcPr>
            <w:tcW w:w="1181" w:type="dxa"/>
            <w:tcBorders>
              <w:top w:val="nil"/>
              <w:left w:val="nil"/>
              <w:bottom w:val="single" w:sz="4" w:space="0" w:color="FFFFFF"/>
              <w:right w:val="single" w:sz="4" w:space="0" w:color="FFFFFF"/>
            </w:tcBorders>
            <w:shd w:val="clear" w:color="auto" w:fill="auto"/>
            <w:noWrap/>
            <w:vAlign w:val="bottom"/>
            <w:hideMark/>
          </w:tcPr>
          <w:p w14:paraId="04DCD1BB"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231</w:t>
            </w:r>
          </w:p>
        </w:tc>
        <w:tc>
          <w:tcPr>
            <w:tcW w:w="1159" w:type="dxa"/>
            <w:tcBorders>
              <w:top w:val="nil"/>
              <w:left w:val="nil"/>
              <w:bottom w:val="single" w:sz="4" w:space="0" w:color="FFFFFF"/>
              <w:right w:val="single" w:sz="4" w:space="0" w:color="FFFFFF"/>
            </w:tcBorders>
            <w:shd w:val="clear" w:color="auto" w:fill="auto"/>
            <w:noWrap/>
            <w:vAlign w:val="bottom"/>
            <w:hideMark/>
          </w:tcPr>
          <w:p w14:paraId="2666A4EA"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61899</w:t>
            </w:r>
          </w:p>
        </w:tc>
        <w:tc>
          <w:tcPr>
            <w:tcW w:w="5712" w:type="dxa"/>
            <w:tcBorders>
              <w:top w:val="nil"/>
              <w:left w:val="nil"/>
              <w:bottom w:val="single" w:sz="4" w:space="0" w:color="FFFFFF"/>
              <w:right w:val="single" w:sz="8" w:space="0" w:color="auto"/>
            </w:tcBorders>
            <w:shd w:val="clear" w:color="auto" w:fill="auto"/>
            <w:noWrap/>
            <w:vAlign w:val="bottom"/>
            <w:hideMark/>
          </w:tcPr>
          <w:p w14:paraId="4AD15E67" w14:textId="77777777" w:rsidR="004E318C" w:rsidRPr="004E318C" w:rsidRDefault="004E318C" w:rsidP="004E318C">
            <w:pPr>
              <w:rPr>
                <w:rFonts w:ascii="Calibri" w:eastAsia="Times New Roman" w:hAnsi="Calibri" w:cs="Calibri"/>
                <w:color w:val="000000"/>
              </w:rPr>
            </w:pPr>
            <w:r w:rsidRPr="004E318C">
              <w:rPr>
                <w:rFonts w:ascii="Calibri" w:eastAsia="Times New Roman" w:hAnsi="Calibri" w:cs="Calibri"/>
                <w:color w:val="000000"/>
              </w:rPr>
              <w:t>Principles-Parks/Protected Area Management</w:t>
            </w:r>
          </w:p>
        </w:tc>
        <w:tc>
          <w:tcPr>
            <w:tcW w:w="1934" w:type="dxa"/>
            <w:tcBorders>
              <w:top w:val="nil"/>
              <w:left w:val="nil"/>
              <w:bottom w:val="single" w:sz="4" w:space="0" w:color="FFFFFF"/>
              <w:right w:val="nil"/>
            </w:tcBorders>
            <w:shd w:val="clear" w:color="auto" w:fill="auto"/>
            <w:noWrap/>
            <w:vAlign w:val="bottom"/>
            <w:hideMark/>
          </w:tcPr>
          <w:p w14:paraId="5D1F7480"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98</w:t>
            </w:r>
          </w:p>
        </w:tc>
        <w:tc>
          <w:tcPr>
            <w:tcW w:w="2500" w:type="dxa"/>
            <w:tcBorders>
              <w:top w:val="nil"/>
              <w:left w:val="single" w:sz="4" w:space="0" w:color="FFFFFF"/>
              <w:bottom w:val="single" w:sz="4" w:space="0" w:color="FFFFFF"/>
              <w:right w:val="single" w:sz="8" w:space="0" w:color="auto"/>
            </w:tcBorders>
            <w:shd w:val="clear" w:color="auto" w:fill="auto"/>
            <w:noWrap/>
            <w:vAlign w:val="bottom"/>
            <w:hideMark/>
          </w:tcPr>
          <w:p w14:paraId="1AC53F99"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3</w:t>
            </w:r>
          </w:p>
        </w:tc>
      </w:tr>
      <w:tr w:rsidR="004E318C" w:rsidRPr="004E318C" w14:paraId="5A5DE956" w14:textId="77777777" w:rsidTr="004E318C">
        <w:trPr>
          <w:trHeight w:val="312"/>
        </w:trPr>
        <w:tc>
          <w:tcPr>
            <w:tcW w:w="799" w:type="dxa"/>
            <w:tcBorders>
              <w:top w:val="nil"/>
              <w:left w:val="single" w:sz="8" w:space="0" w:color="auto"/>
              <w:bottom w:val="single" w:sz="4" w:space="0" w:color="FFFFFF"/>
              <w:right w:val="single" w:sz="4" w:space="0" w:color="FFFFFF"/>
            </w:tcBorders>
            <w:shd w:val="clear" w:color="auto" w:fill="auto"/>
            <w:noWrap/>
            <w:vAlign w:val="bottom"/>
            <w:hideMark/>
          </w:tcPr>
          <w:p w14:paraId="68F9E615" w14:textId="77777777" w:rsidR="004E318C" w:rsidRPr="004E318C" w:rsidRDefault="004E318C" w:rsidP="004E318C">
            <w:pPr>
              <w:rPr>
                <w:rFonts w:ascii="Calibri" w:eastAsia="Times New Roman" w:hAnsi="Calibri" w:cs="Calibri"/>
                <w:color w:val="000000"/>
              </w:rPr>
            </w:pPr>
            <w:r w:rsidRPr="004E318C">
              <w:rPr>
                <w:rFonts w:ascii="Calibri" w:eastAsia="Times New Roman" w:hAnsi="Calibri" w:cs="Calibri"/>
                <w:color w:val="000000"/>
              </w:rPr>
              <w:t>HDNR</w:t>
            </w:r>
          </w:p>
        </w:tc>
        <w:tc>
          <w:tcPr>
            <w:tcW w:w="1309" w:type="dxa"/>
            <w:tcBorders>
              <w:top w:val="nil"/>
              <w:left w:val="nil"/>
              <w:bottom w:val="single" w:sz="4" w:space="0" w:color="FFFFFF"/>
              <w:right w:val="single" w:sz="4" w:space="0" w:color="FFFFFF"/>
            </w:tcBorders>
            <w:shd w:val="clear" w:color="auto" w:fill="auto"/>
            <w:noWrap/>
            <w:vAlign w:val="bottom"/>
            <w:hideMark/>
          </w:tcPr>
          <w:p w14:paraId="55FC9569" w14:textId="77777777" w:rsidR="004E318C" w:rsidRPr="004E318C" w:rsidRDefault="004E318C" w:rsidP="004E318C">
            <w:pPr>
              <w:rPr>
                <w:rFonts w:ascii="Calibri" w:eastAsia="Times New Roman" w:hAnsi="Calibri" w:cs="Calibri"/>
                <w:color w:val="000000"/>
              </w:rPr>
            </w:pPr>
            <w:r w:rsidRPr="004E318C">
              <w:rPr>
                <w:rFonts w:ascii="Calibri" w:eastAsia="Times New Roman" w:hAnsi="Calibri" w:cs="Calibri"/>
                <w:color w:val="000000"/>
              </w:rPr>
              <w:t>NRRT</w:t>
            </w:r>
          </w:p>
        </w:tc>
        <w:tc>
          <w:tcPr>
            <w:tcW w:w="1181" w:type="dxa"/>
            <w:tcBorders>
              <w:top w:val="nil"/>
              <w:left w:val="nil"/>
              <w:bottom w:val="single" w:sz="4" w:space="0" w:color="FFFFFF"/>
              <w:right w:val="single" w:sz="4" w:space="0" w:color="FFFFFF"/>
            </w:tcBorders>
            <w:shd w:val="clear" w:color="auto" w:fill="auto"/>
            <w:noWrap/>
            <w:vAlign w:val="bottom"/>
            <w:hideMark/>
          </w:tcPr>
          <w:p w14:paraId="55FCB88E"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262</w:t>
            </w:r>
          </w:p>
        </w:tc>
        <w:tc>
          <w:tcPr>
            <w:tcW w:w="1159" w:type="dxa"/>
            <w:tcBorders>
              <w:top w:val="nil"/>
              <w:left w:val="nil"/>
              <w:bottom w:val="single" w:sz="4" w:space="0" w:color="FFFFFF"/>
              <w:right w:val="single" w:sz="4" w:space="0" w:color="FFFFFF"/>
            </w:tcBorders>
            <w:shd w:val="clear" w:color="auto" w:fill="auto"/>
            <w:noWrap/>
            <w:vAlign w:val="bottom"/>
            <w:hideMark/>
          </w:tcPr>
          <w:p w14:paraId="5B411080"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63529</w:t>
            </w:r>
          </w:p>
        </w:tc>
        <w:tc>
          <w:tcPr>
            <w:tcW w:w="5712" w:type="dxa"/>
            <w:tcBorders>
              <w:top w:val="nil"/>
              <w:left w:val="nil"/>
              <w:bottom w:val="single" w:sz="4" w:space="0" w:color="FFFFFF"/>
              <w:right w:val="single" w:sz="8" w:space="0" w:color="auto"/>
            </w:tcBorders>
            <w:shd w:val="clear" w:color="auto" w:fill="auto"/>
            <w:noWrap/>
            <w:vAlign w:val="bottom"/>
            <w:hideMark/>
          </w:tcPr>
          <w:p w14:paraId="6A22F46F" w14:textId="77777777" w:rsidR="004E318C" w:rsidRPr="004E318C" w:rsidRDefault="004E318C" w:rsidP="004E318C">
            <w:pPr>
              <w:rPr>
                <w:rFonts w:ascii="Calibri" w:eastAsia="Times New Roman" w:hAnsi="Calibri" w:cs="Calibri"/>
                <w:color w:val="000000"/>
              </w:rPr>
            </w:pPr>
            <w:r w:rsidRPr="004E318C">
              <w:rPr>
                <w:rFonts w:ascii="Calibri" w:eastAsia="Times New Roman" w:hAnsi="Calibri" w:cs="Calibri"/>
                <w:color w:val="000000"/>
              </w:rPr>
              <w:t>Principles of Environmental Communication</w:t>
            </w:r>
          </w:p>
        </w:tc>
        <w:tc>
          <w:tcPr>
            <w:tcW w:w="1934" w:type="dxa"/>
            <w:tcBorders>
              <w:top w:val="nil"/>
              <w:left w:val="nil"/>
              <w:bottom w:val="single" w:sz="4" w:space="0" w:color="FFFFFF"/>
              <w:right w:val="nil"/>
            </w:tcBorders>
            <w:shd w:val="clear" w:color="auto" w:fill="auto"/>
            <w:noWrap/>
            <w:vAlign w:val="bottom"/>
            <w:hideMark/>
          </w:tcPr>
          <w:p w14:paraId="5A0842C7"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89</w:t>
            </w:r>
          </w:p>
        </w:tc>
        <w:tc>
          <w:tcPr>
            <w:tcW w:w="2500" w:type="dxa"/>
            <w:tcBorders>
              <w:top w:val="nil"/>
              <w:left w:val="single" w:sz="4" w:space="0" w:color="FFFFFF"/>
              <w:bottom w:val="single" w:sz="4" w:space="0" w:color="FFFFFF"/>
              <w:right w:val="single" w:sz="8" w:space="0" w:color="auto"/>
            </w:tcBorders>
            <w:shd w:val="clear" w:color="auto" w:fill="auto"/>
            <w:noWrap/>
            <w:vAlign w:val="bottom"/>
            <w:hideMark/>
          </w:tcPr>
          <w:p w14:paraId="09F6C12F"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4</w:t>
            </w:r>
          </w:p>
        </w:tc>
      </w:tr>
      <w:tr w:rsidR="004E318C" w:rsidRPr="004E318C" w14:paraId="5E1AFAE6" w14:textId="77777777" w:rsidTr="004E318C">
        <w:trPr>
          <w:trHeight w:val="312"/>
        </w:trPr>
        <w:tc>
          <w:tcPr>
            <w:tcW w:w="799" w:type="dxa"/>
            <w:tcBorders>
              <w:top w:val="nil"/>
              <w:left w:val="single" w:sz="8" w:space="0" w:color="auto"/>
              <w:bottom w:val="single" w:sz="4" w:space="0" w:color="FFFFFF"/>
              <w:right w:val="single" w:sz="4" w:space="0" w:color="FFFFFF"/>
            </w:tcBorders>
            <w:shd w:val="clear" w:color="auto" w:fill="auto"/>
            <w:noWrap/>
            <w:vAlign w:val="bottom"/>
            <w:hideMark/>
          </w:tcPr>
          <w:p w14:paraId="5FCD6A19" w14:textId="77777777" w:rsidR="004E318C" w:rsidRPr="004E318C" w:rsidRDefault="004E318C" w:rsidP="004E318C">
            <w:pPr>
              <w:rPr>
                <w:rFonts w:ascii="Calibri" w:eastAsia="Times New Roman" w:hAnsi="Calibri" w:cs="Calibri"/>
                <w:color w:val="000000"/>
              </w:rPr>
            </w:pPr>
            <w:r w:rsidRPr="004E318C">
              <w:rPr>
                <w:rFonts w:ascii="Calibri" w:eastAsia="Times New Roman" w:hAnsi="Calibri" w:cs="Calibri"/>
                <w:color w:val="000000"/>
              </w:rPr>
              <w:t>FRS</w:t>
            </w:r>
          </w:p>
        </w:tc>
        <w:tc>
          <w:tcPr>
            <w:tcW w:w="1309" w:type="dxa"/>
            <w:tcBorders>
              <w:top w:val="nil"/>
              <w:left w:val="nil"/>
              <w:bottom w:val="single" w:sz="4" w:space="0" w:color="FFFFFF"/>
              <w:right w:val="single" w:sz="4" w:space="0" w:color="FFFFFF"/>
            </w:tcBorders>
            <w:shd w:val="clear" w:color="auto" w:fill="auto"/>
            <w:noWrap/>
            <w:vAlign w:val="bottom"/>
            <w:hideMark/>
          </w:tcPr>
          <w:p w14:paraId="666C2376" w14:textId="77777777" w:rsidR="004E318C" w:rsidRPr="004E318C" w:rsidRDefault="004E318C" w:rsidP="004E318C">
            <w:pPr>
              <w:rPr>
                <w:rFonts w:ascii="Calibri" w:eastAsia="Times New Roman" w:hAnsi="Calibri" w:cs="Calibri"/>
                <w:color w:val="000000"/>
              </w:rPr>
            </w:pPr>
            <w:r w:rsidRPr="004E318C">
              <w:rPr>
                <w:rFonts w:ascii="Calibri" w:eastAsia="Times New Roman" w:hAnsi="Calibri" w:cs="Calibri"/>
                <w:color w:val="000000"/>
              </w:rPr>
              <w:t>F</w:t>
            </w:r>
          </w:p>
        </w:tc>
        <w:tc>
          <w:tcPr>
            <w:tcW w:w="1181" w:type="dxa"/>
            <w:tcBorders>
              <w:top w:val="nil"/>
              <w:left w:val="nil"/>
              <w:bottom w:val="single" w:sz="4" w:space="0" w:color="FFFFFF"/>
              <w:right w:val="single" w:sz="4" w:space="0" w:color="FFFFFF"/>
            </w:tcBorders>
            <w:shd w:val="clear" w:color="auto" w:fill="auto"/>
            <w:noWrap/>
            <w:vAlign w:val="bottom"/>
            <w:hideMark/>
          </w:tcPr>
          <w:p w14:paraId="5D9952A9"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310</w:t>
            </w:r>
          </w:p>
        </w:tc>
        <w:tc>
          <w:tcPr>
            <w:tcW w:w="1159" w:type="dxa"/>
            <w:tcBorders>
              <w:top w:val="nil"/>
              <w:left w:val="nil"/>
              <w:bottom w:val="single" w:sz="4" w:space="0" w:color="FFFFFF"/>
              <w:right w:val="single" w:sz="4" w:space="0" w:color="FFFFFF"/>
            </w:tcBorders>
            <w:shd w:val="clear" w:color="auto" w:fill="auto"/>
            <w:noWrap/>
            <w:vAlign w:val="bottom"/>
            <w:hideMark/>
          </w:tcPr>
          <w:p w14:paraId="5E0513B4"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63640</w:t>
            </w:r>
          </w:p>
        </w:tc>
        <w:tc>
          <w:tcPr>
            <w:tcW w:w="5712" w:type="dxa"/>
            <w:tcBorders>
              <w:top w:val="nil"/>
              <w:left w:val="nil"/>
              <w:bottom w:val="single" w:sz="4" w:space="0" w:color="FFFFFF"/>
              <w:right w:val="single" w:sz="8" w:space="0" w:color="auto"/>
            </w:tcBorders>
            <w:shd w:val="clear" w:color="auto" w:fill="auto"/>
            <w:noWrap/>
            <w:vAlign w:val="bottom"/>
            <w:hideMark/>
          </w:tcPr>
          <w:p w14:paraId="03D1D954" w14:textId="77777777" w:rsidR="004E318C" w:rsidRPr="004E318C" w:rsidRDefault="004E318C" w:rsidP="004E318C">
            <w:pPr>
              <w:rPr>
                <w:rFonts w:ascii="Calibri" w:eastAsia="Times New Roman" w:hAnsi="Calibri" w:cs="Calibri"/>
                <w:color w:val="000000"/>
              </w:rPr>
            </w:pPr>
            <w:r w:rsidRPr="004E318C">
              <w:rPr>
                <w:rFonts w:ascii="Calibri" w:eastAsia="Times New Roman" w:hAnsi="Calibri" w:cs="Calibri"/>
                <w:color w:val="000000"/>
              </w:rPr>
              <w:t>Forest and Rangeland Ecogeography</w:t>
            </w:r>
          </w:p>
        </w:tc>
        <w:tc>
          <w:tcPr>
            <w:tcW w:w="1934" w:type="dxa"/>
            <w:tcBorders>
              <w:top w:val="nil"/>
              <w:left w:val="nil"/>
              <w:bottom w:val="single" w:sz="4" w:space="0" w:color="FFFFFF"/>
              <w:right w:val="nil"/>
            </w:tcBorders>
            <w:shd w:val="clear" w:color="auto" w:fill="auto"/>
            <w:noWrap/>
            <w:vAlign w:val="bottom"/>
            <w:hideMark/>
          </w:tcPr>
          <w:p w14:paraId="248B2570"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90</w:t>
            </w:r>
          </w:p>
        </w:tc>
        <w:tc>
          <w:tcPr>
            <w:tcW w:w="2500" w:type="dxa"/>
            <w:tcBorders>
              <w:top w:val="nil"/>
              <w:left w:val="single" w:sz="4" w:space="0" w:color="FFFFFF"/>
              <w:bottom w:val="single" w:sz="4" w:space="0" w:color="FFFFFF"/>
              <w:right w:val="single" w:sz="8" w:space="0" w:color="auto"/>
            </w:tcBorders>
            <w:shd w:val="clear" w:color="auto" w:fill="auto"/>
            <w:noWrap/>
            <w:vAlign w:val="bottom"/>
            <w:hideMark/>
          </w:tcPr>
          <w:p w14:paraId="0927FCD4"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5</w:t>
            </w:r>
          </w:p>
        </w:tc>
      </w:tr>
      <w:tr w:rsidR="004E318C" w:rsidRPr="004E318C" w14:paraId="0C2E018D" w14:textId="77777777" w:rsidTr="004E318C">
        <w:trPr>
          <w:trHeight w:val="312"/>
        </w:trPr>
        <w:tc>
          <w:tcPr>
            <w:tcW w:w="799" w:type="dxa"/>
            <w:tcBorders>
              <w:top w:val="nil"/>
              <w:left w:val="single" w:sz="8" w:space="0" w:color="auto"/>
              <w:bottom w:val="single" w:sz="4" w:space="0" w:color="FFFFFF"/>
              <w:right w:val="single" w:sz="4" w:space="0" w:color="FFFFFF"/>
            </w:tcBorders>
            <w:shd w:val="clear" w:color="auto" w:fill="auto"/>
            <w:noWrap/>
            <w:vAlign w:val="bottom"/>
            <w:hideMark/>
          </w:tcPr>
          <w:p w14:paraId="4C183800" w14:textId="77777777" w:rsidR="004E318C" w:rsidRPr="004E318C" w:rsidRDefault="004E318C" w:rsidP="004E318C">
            <w:pPr>
              <w:rPr>
                <w:rFonts w:ascii="Calibri" w:eastAsia="Times New Roman" w:hAnsi="Calibri" w:cs="Calibri"/>
                <w:color w:val="000000"/>
              </w:rPr>
            </w:pPr>
            <w:r w:rsidRPr="004E318C">
              <w:rPr>
                <w:rFonts w:ascii="Calibri" w:eastAsia="Times New Roman" w:hAnsi="Calibri" w:cs="Calibri"/>
                <w:color w:val="000000"/>
              </w:rPr>
              <w:t>FWCB</w:t>
            </w:r>
          </w:p>
        </w:tc>
        <w:tc>
          <w:tcPr>
            <w:tcW w:w="1309" w:type="dxa"/>
            <w:tcBorders>
              <w:top w:val="nil"/>
              <w:left w:val="nil"/>
              <w:bottom w:val="single" w:sz="4" w:space="0" w:color="FFFFFF"/>
              <w:right w:val="single" w:sz="4" w:space="0" w:color="FFFFFF"/>
            </w:tcBorders>
            <w:shd w:val="clear" w:color="auto" w:fill="auto"/>
            <w:noWrap/>
            <w:vAlign w:val="bottom"/>
            <w:hideMark/>
          </w:tcPr>
          <w:p w14:paraId="582927CC" w14:textId="77777777" w:rsidR="004E318C" w:rsidRPr="004E318C" w:rsidRDefault="004E318C" w:rsidP="004E318C">
            <w:pPr>
              <w:rPr>
                <w:rFonts w:ascii="Calibri" w:eastAsia="Times New Roman" w:hAnsi="Calibri" w:cs="Calibri"/>
                <w:color w:val="000000"/>
              </w:rPr>
            </w:pPr>
            <w:r w:rsidRPr="004E318C">
              <w:rPr>
                <w:rFonts w:ascii="Calibri" w:eastAsia="Times New Roman" w:hAnsi="Calibri" w:cs="Calibri"/>
                <w:color w:val="000000"/>
              </w:rPr>
              <w:t>FW</w:t>
            </w:r>
          </w:p>
        </w:tc>
        <w:tc>
          <w:tcPr>
            <w:tcW w:w="1181" w:type="dxa"/>
            <w:tcBorders>
              <w:top w:val="nil"/>
              <w:left w:val="nil"/>
              <w:bottom w:val="single" w:sz="4" w:space="0" w:color="FFFFFF"/>
              <w:right w:val="single" w:sz="4" w:space="0" w:color="FFFFFF"/>
            </w:tcBorders>
            <w:shd w:val="clear" w:color="auto" w:fill="auto"/>
            <w:noWrap/>
            <w:vAlign w:val="bottom"/>
            <w:hideMark/>
          </w:tcPr>
          <w:p w14:paraId="3DE8A81C"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471</w:t>
            </w:r>
          </w:p>
        </w:tc>
        <w:tc>
          <w:tcPr>
            <w:tcW w:w="1159" w:type="dxa"/>
            <w:tcBorders>
              <w:top w:val="nil"/>
              <w:left w:val="nil"/>
              <w:bottom w:val="single" w:sz="4" w:space="0" w:color="FFFFFF"/>
              <w:right w:val="single" w:sz="4" w:space="0" w:color="FFFFFF"/>
            </w:tcBorders>
            <w:shd w:val="clear" w:color="auto" w:fill="auto"/>
            <w:noWrap/>
            <w:vAlign w:val="bottom"/>
            <w:hideMark/>
          </w:tcPr>
          <w:p w14:paraId="2185FC56"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60385</w:t>
            </w:r>
          </w:p>
        </w:tc>
        <w:tc>
          <w:tcPr>
            <w:tcW w:w="5712" w:type="dxa"/>
            <w:tcBorders>
              <w:top w:val="nil"/>
              <w:left w:val="nil"/>
              <w:bottom w:val="single" w:sz="4" w:space="0" w:color="FFFFFF"/>
              <w:right w:val="single" w:sz="8" w:space="0" w:color="auto"/>
            </w:tcBorders>
            <w:shd w:val="clear" w:color="auto" w:fill="auto"/>
            <w:noWrap/>
            <w:vAlign w:val="bottom"/>
            <w:hideMark/>
          </w:tcPr>
          <w:p w14:paraId="2C2E31A1" w14:textId="77777777" w:rsidR="004E318C" w:rsidRPr="004E318C" w:rsidRDefault="004E318C" w:rsidP="004E318C">
            <w:pPr>
              <w:rPr>
                <w:rFonts w:ascii="Calibri" w:eastAsia="Times New Roman" w:hAnsi="Calibri" w:cs="Calibri"/>
                <w:color w:val="000000"/>
              </w:rPr>
            </w:pPr>
            <w:r w:rsidRPr="004E318C">
              <w:rPr>
                <w:rFonts w:ascii="Calibri" w:eastAsia="Times New Roman" w:hAnsi="Calibri" w:cs="Calibri"/>
                <w:color w:val="000000"/>
              </w:rPr>
              <w:t>Wildlife Data Collection and Analysis</w:t>
            </w:r>
          </w:p>
        </w:tc>
        <w:tc>
          <w:tcPr>
            <w:tcW w:w="1934" w:type="dxa"/>
            <w:tcBorders>
              <w:top w:val="nil"/>
              <w:left w:val="nil"/>
              <w:bottom w:val="single" w:sz="4" w:space="0" w:color="FFFFFF"/>
              <w:right w:val="nil"/>
            </w:tcBorders>
            <w:shd w:val="clear" w:color="auto" w:fill="auto"/>
            <w:noWrap/>
            <w:vAlign w:val="bottom"/>
            <w:hideMark/>
          </w:tcPr>
          <w:p w14:paraId="0332C4C9"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60</w:t>
            </w:r>
          </w:p>
        </w:tc>
        <w:tc>
          <w:tcPr>
            <w:tcW w:w="2500" w:type="dxa"/>
            <w:tcBorders>
              <w:top w:val="nil"/>
              <w:left w:val="single" w:sz="4" w:space="0" w:color="FFFFFF"/>
              <w:bottom w:val="single" w:sz="4" w:space="0" w:color="FFFFFF"/>
              <w:right w:val="single" w:sz="8" w:space="0" w:color="auto"/>
            </w:tcBorders>
            <w:shd w:val="clear" w:color="auto" w:fill="auto"/>
            <w:noWrap/>
            <w:vAlign w:val="bottom"/>
            <w:hideMark/>
          </w:tcPr>
          <w:p w14:paraId="4DB3F796"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6</w:t>
            </w:r>
          </w:p>
        </w:tc>
      </w:tr>
      <w:tr w:rsidR="004E318C" w:rsidRPr="004E318C" w14:paraId="1486557A" w14:textId="77777777" w:rsidTr="004E318C">
        <w:trPr>
          <w:trHeight w:val="312"/>
        </w:trPr>
        <w:tc>
          <w:tcPr>
            <w:tcW w:w="799" w:type="dxa"/>
            <w:tcBorders>
              <w:top w:val="nil"/>
              <w:left w:val="single" w:sz="8" w:space="0" w:color="auto"/>
              <w:bottom w:val="single" w:sz="4" w:space="0" w:color="FFFFFF"/>
              <w:right w:val="single" w:sz="4" w:space="0" w:color="FFFFFF"/>
            </w:tcBorders>
            <w:shd w:val="clear" w:color="auto" w:fill="auto"/>
            <w:noWrap/>
            <w:vAlign w:val="bottom"/>
            <w:hideMark/>
          </w:tcPr>
          <w:p w14:paraId="5BFE3059" w14:textId="77777777" w:rsidR="004E318C" w:rsidRPr="004E318C" w:rsidRDefault="004E318C" w:rsidP="004E318C">
            <w:pPr>
              <w:rPr>
                <w:rFonts w:ascii="Calibri" w:eastAsia="Times New Roman" w:hAnsi="Calibri" w:cs="Calibri"/>
                <w:color w:val="000000"/>
              </w:rPr>
            </w:pPr>
            <w:r w:rsidRPr="004E318C">
              <w:rPr>
                <w:rFonts w:ascii="Calibri" w:eastAsia="Times New Roman" w:hAnsi="Calibri" w:cs="Calibri"/>
                <w:color w:val="000000"/>
              </w:rPr>
              <w:t>HDNR</w:t>
            </w:r>
          </w:p>
        </w:tc>
        <w:tc>
          <w:tcPr>
            <w:tcW w:w="1309" w:type="dxa"/>
            <w:tcBorders>
              <w:top w:val="nil"/>
              <w:left w:val="nil"/>
              <w:bottom w:val="single" w:sz="4" w:space="0" w:color="FFFFFF"/>
              <w:right w:val="single" w:sz="4" w:space="0" w:color="FFFFFF"/>
            </w:tcBorders>
            <w:shd w:val="clear" w:color="auto" w:fill="auto"/>
            <w:noWrap/>
            <w:vAlign w:val="bottom"/>
            <w:hideMark/>
          </w:tcPr>
          <w:p w14:paraId="4191B407" w14:textId="77777777" w:rsidR="004E318C" w:rsidRPr="004E318C" w:rsidRDefault="004E318C" w:rsidP="004E318C">
            <w:pPr>
              <w:rPr>
                <w:rFonts w:ascii="Calibri" w:eastAsia="Times New Roman" w:hAnsi="Calibri" w:cs="Calibri"/>
                <w:color w:val="000000"/>
              </w:rPr>
            </w:pPr>
            <w:r w:rsidRPr="004E318C">
              <w:rPr>
                <w:rFonts w:ascii="Calibri" w:eastAsia="Times New Roman" w:hAnsi="Calibri" w:cs="Calibri"/>
                <w:color w:val="000000"/>
              </w:rPr>
              <w:t xml:space="preserve">NR </w:t>
            </w:r>
          </w:p>
        </w:tc>
        <w:tc>
          <w:tcPr>
            <w:tcW w:w="1181" w:type="dxa"/>
            <w:tcBorders>
              <w:top w:val="nil"/>
              <w:left w:val="nil"/>
              <w:bottom w:val="single" w:sz="4" w:space="0" w:color="FFFFFF"/>
              <w:right w:val="single" w:sz="4" w:space="0" w:color="FFFFFF"/>
            </w:tcBorders>
            <w:shd w:val="clear" w:color="auto" w:fill="auto"/>
            <w:noWrap/>
            <w:vAlign w:val="bottom"/>
            <w:hideMark/>
          </w:tcPr>
          <w:p w14:paraId="0DB44763"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440</w:t>
            </w:r>
          </w:p>
        </w:tc>
        <w:tc>
          <w:tcPr>
            <w:tcW w:w="1159" w:type="dxa"/>
            <w:tcBorders>
              <w:top w:val="nil"/>
              <w:left w:val="nil"/>
              <w:bottom w:val="single" w:sz="4" w:space="0" w:color="FFFFFF"/>
              <w:right w:val="single" w:sz="4" w:space="0" w:color="FFFFFF"/>
            </w:tcBorders>
            <w:shd w:val="clear" w:color="auto" w:fill="auto"/>
            <w:noWrap/>
            <w:vAlign w:val="bottom"/>
            <w:hideMark/>
          </w:tcPr>
          <w:p w14:paraId="58236872"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63935</w:t>
            </w:r>
          </w:p>
        </w:tc>
        <w:tc>
          <w:tcPr>
            <w:tcW w:w="5712" w:type="dxa"/>
            <w:tcBorders>
              <w:top w:val="nil"/>
              <w:left w:val="nil"/>
              <w:bottom w:val="single" w:sz="4" w:space="0" w:color="FFFFFF"/>
              <w:right w:val="single" w:sz="8" w:space="0" w:color="auto"/>
            </w:tcBorders>
            <w:shd w:val="clear" w:color="auto" w:fill="auto"/>
            <w:noWrap/>
            <w:vAlign w:val="bottom"/>
            <w:hideMark/>
          </w:tcPr>
          <w:p w14:paraId="616AC231" w14:textId="77777777" w:rsidR="004E318C" w:rsidRPr="004E318C" w:rsidRDefault="004E318C" w:rsidP="004E318C">
            <w:pPr>
              <w:rPr>
                <w:rFonts w:ascii="Calibri" w:eastAsia="Times New Roman" w:hAnsi="Calibri" w:cs="Calibri"/>
                <w:color w:val="000000"/>
              </w:rPr>
            </w:pPr>
            <w:r w:rsidRPr="004E318C">
              <w:rPr>
                <w:rFonts w:ascii="Calibri" w:eastAsia="Times New Roman" w:hAnsi="Calibri" w:cs="Calibri"/>
                <w:color w:val="000000"/>
              </w:rPr>
              <w:t>Applications in Conservation Planning</w:t>
            </w:r>
          </w:p>
        </w:tc>
        <w:tc>
          <w:tcPr>
            <w:tcW w:w="1934" w:type="dxa"/>
            <w:tcBorders>
              <w:top w:val="nil"/>
              <w:left w:val="nil"/>
              <w:bottom w:val="single" w:sz="4" w:space="0" w:color="FFFFFF"/>
              <w:right w:val="nil"/>
            </w:tcBorders>
            <w:shd w:val="clear" w:color="auto" w:fill="auto"/>
            <w:noWrap/>
            <w:vAlign w:val="bottom"/>
            <w:hideMark/>
          </w:tcPr>
          <w:p w14:paraId="57A8B767"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65</w:t>
            </w:r>
          </w:p>
        </w:tc>
        <w:tc>
          <w:tcPr>
            <w:tcW w:w="2500" w:type="dxa"/>
            <w:tcBorders>
              <w:top w:val="nil"/>
              <w:left w:val="single" w:sz="4" w:space="0" w:color="FFFFFF"/>
              <w:bottom w:val="single" w:sz="4" w:space="0" w:color="FFFFFF"/>
              <w:right w:val="single" w:sz="8" w:space="0" w:color="auto"/>
            </w:tcBorders>
            <w:shd w:val="clear" w:color="auto" w:fill="auto"/>
            <w:noWrap/>
            <w:vAlign w:val="bottom"/>
            <w:hideMark/>
          </w:tcPr>
          <w:p w14:paraId="7E90CFF1"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7</w:t>
            </w:r>
          </w:p>
        </w:tc>
      </w:tr>
      <w:tr w:rsidR="004E318C" w:rsidRPr="004E318C" w14:paraId="2B285493" w14:textId="77777777" w:rsidTr="004E318C">
        <w:trPr>
          <w:trHeight w:val="312"/>
        </w:trPr>
        <w:tc>
          <w:tcPr>
            <w:tcW w:w="799" w:type="dxa"/>
            <w:tcBorders>
              <w:top w:val="nil"/>
              <w:left w:val="single" w:sz="8" w:space="0" w:color="auto"/>
              <w:bottom w:val="single" w:sz="4" w:space="0" w:color="FFFFFF"/>
              <w:right w:val="single" w:sz="4" w:space="0" w:color="FFFFFF"/>
            </w:tcBorders>
            <w:shd w:val="clear" w:color="auto" w:fill="auto"/>
            <w:noWrap/>
            <w:vAlign w:val="bottom"/>
            <w:hideMark/>
          </w:tcPr>
          <w:p w14:paraId="0089E5CB" w14:textId="77777777" w:rsidR="004E318C" w:rsidRPr="004E318C" w:rsidRDefault="004E318C" w:rsidP="004E318C">
            <w:pPr>
              <w:rPr>
                <w:rFonts w:ascii="Calibri" w:eastAsia="Times New Roman" w:hAnsi="Calibri" w:cs="Calibri"/>
                <w:color w:val="000000"/>
              </w:rPr>
            </w:pPr>
            <w:r w:rsidRPr="004E318C">
              <w:rPr>
                <w:rFonts w:ascii="Calibri" w:eastAsia="Times New Roman" w:hAnsi="Calibri" w:cs="Calibri"/>
                <w:color w:val="000000"/>
              </w:rPr>
              <w:t>HDNR</w:t>
            </w:r>
          </w:p>
        </w:tc>
        <w:tc>
          <w:tcPr>
            <w:tcW w:w="1309" w:type="dxa"/>
            <w:tcBorders>
              <w:top w:val="nil"/>
              <w:left w:val="nil"/>
              <w:bottom w:val="single" w:sz="4" w:space="0" w:color="FFFFFF"/>
              <w:right w:val="single" w:sz="4" w:space="0" w:color="FFFFFF"/>
            </w:tcBorders>
            <w:shd w:val="clear" w:color="auto" w:fill="auto"/>
            <w:noWrap/>
            <w:vAlign w:val="bottom"/>
            <w:hideMark/>
          </w:tcPr>
          <w:p w14:paraId="45414043" w14:textId="77777777" w:rsidR="004E318C" w:rsidRPr="004E318C" w:rsidRDefault="004E318C" w:rsidP="004E318C">
            <w:pPr>
              <w:rPr>
                <w:rFonts w:ascii="Calibri" w:eastAsia="Times New Roman" w:hAnsi="Calibri" w:cs="Calibri"/>
                <w:color w:val="000000"/>
              </w:rPr>
            </w:pPr>
            <w:r w:rsidRPr="004E318C">
              <w:rPr>
                <w:rFonts w:ascii="Calibri" w:eastAsia="Times New Roman" w:hAnsi="Calibri" w:cs="Calibri"/>
                <w:color w:val="000000"/>
              </w:rPr>
              <w:t>NRRT</w:t>
            </w:r>
          </w:p>
        </w:tc>
        <w:tc>
          <w:tcPr>
            <w:tcW w:w="1181" w:type="dxa"/>
            <w:tcBorders>
              <w:top w:val="nil"/>
              <w:left w:val="nil"/>
              <w:bottom w:val="single" w:sz="4" w:space="0" w:color="FFFFFF"/>
              <w:right w:val="single" w:sz="4" w:space="0" w:color="FFFFFF"/>
            </w:tcBorders>
            <w:shd w:val="clear" w:color="auto" w:fill="auto"/>
            <w:noWrap/>
            <w:vAlign w:val="bottom"/>
            <w:hideMark/>
          </w:tcPr>
          <w:p w14:paraId="734B27EC"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460</w:t>
            </w:r>
          </w:p>
        </w:tc>
        <w:tc>
          <w:tcPr>
            <w:tcW w:w="1159" w:type="dxa"/>
            <w:tcBorders>
              <w:top w:val="nil"/>
              <w:left w:val="nil"/>
              <w:bottom w:val="single" w:sz="4" w:space="0" w:color="FFFFFF"/>
              <w:right w:val="single" w:sz="4" w:space="0" w:color="FFFFFF"/>
            </w:tcBorders>
            <w:shd w:val="clear" w:color="auto" w:fill="auto"/>
            <w:noWrap/>
            <w:vAlign w:val="bottom"/>
            <w:hideMark/>
          </w:tcPr>
          <w:p w14:paraId="25478F62"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61912</w:t>
            </w:r>
          </w:p>
        </w:tc>
        <w:tc>
          <w:tcPr>
            <w:tcW w:w="5712" w:type="dxa"/>
            <w:tcBorders>
              <w:top w:val="nil"/>
              <w:left w:val="nil"/>
              <w:bottom w:val="single" w:sz="4" w:space="0" w:color="FFFFFF"/>
              <w:right w:val="single" w:sz="8" w:space="0" w:color="auto"/>
            </w:tcBorders>
            <w:shd w:val="clear" w:color="auto" w:fill="auto"/>
            <w:noWrap/>
            <w:vAlign w:val="bottom"/>
            <w:hideMark/>
          </w:tcPr>
          <w:p w14:paraId="455465D0" w14:textId="77777777" w:rsidR="004E318C" w:rsidRPr="004E318C" w:rsidRDefault="004E318C" w:rsidP="004E318C">
            <w:pPr>
              <w:rPr>
                <w:rFonts w:ascii="Calibri" w:eastAsia="Times New Roman" w:hAnsi="Calibri" w:cs="Calibri"/>
                <w:color w:val="000000"/>
              </w:rPr>
            </w:pPr>
            <w:r w:rsidRPr="004E318C">
              <w:rPr>
                <w:rFonts w:ascii="Calibri" w:eastAsia="Times New Roman" w:hAnsi="Calibri" w:cs="Calibri"/>
                <w:color w:val="000000"/>
              </w:rPr>
              <w:t>Tourism Event and Conference Planning</w:t>
            </w:r>
          </w:p>
        </w:tc>
        <w:tc>
          <w:tcPr>
            <w:tcW w:w="1934" w:type="dxa"/>
            <w:tcBorders>
              <w:top w:val="nil"/>
              <w:left w:val="nil"/>
              <w:bottom w:val="single" w:sz="4" w:space="0" w:color="FFFFFF"/>
              <w:right w:val="nil"/>
            </w:tcBorders>
            <w:shd w:val="clear" w:color="auto" w:fill="auto"/>
            <w:noWrap/>
            <w:vAlign w:val="bottom"/>
            <w:hideMark/>
          </w:tcPr>
          <w:p w14:paraId="51D2B3C7"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49</w:t>
            </w:r>
          </w:p>
        </w:tc>
        <w:tc>
          <w:tcPr>
            <w:tcW w:w="2500" w:type="dxa"/>
            <w:tcBorders>
              <w:top w:val="nil"/>
              <w:left w:val="single" w:sz="4" w:space="0" w:color="FFFFFF"/>
              <w:bottom w:val="single" w:sz="4" w:space="0" w:color="FFFFFF"/>
              <w:right w:val="single" w:sz="8" w:space="0" w:color="auto"/>
            </w:tcBorders>
            <w:shd w:val="clear" w:color="auto" w:fill="auto"/>
            <w:noWrap/>
            <w:vAlign w:val="bottom"/>
            <w:hideMark/>
          </w:tcPr>
          <w:p w14:paraId="1B47C39E"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8</w:t>
            </w:r>
          </w:p>
        </w:tc>
      </w:tr>
      <w:tr w:rsidR="004E318C" w:rsidRPr="004E318C" w14:paraId="07F78C3E" w14:textId="77777777" w:rsidTr="004E318C">
        <w:trPr>
          <w:trHeight w:val="312"/>
        </w:trPr>
        <w:tc>
          <w:tcPr>
            <w:tcW w:w="799" w:type="dxa"/>
            <w:tcBorders>
              <w:top w:val="nil"/>
              <w:left w:val="single" w:sz="8" w:space="0" w:color="auto"/>
              <w:bottom w:val="single" w:sz="4" w:space="0" w:color="FFFFFF"/>
              <w:right w:val="single" w:sz="4" w:space="0" w:color="FFFFFF"/>
            </w:tcBorders>
            <w:shd w:val="clear" w:color="auto" w:fill="auto"/>
            <w:noWrap/>
            <w:vAlign w:val="bottom"/>
            <w:hideMark/>
          </w:tcPr>
          <w:p w14:paraId="45414C84" w14:textId="77777777" w:rsidR="004E318C" w:rsidRPr="004E318C" w:rsidRDefault="004E318C" w:rsidP="004E318C">
            <w:pPr>
              <w:rPr>
                <w:rFonts w:ascii="Calibri" w:eastAsia="Times New Roman" w:hAnsi="Calibri" w:cs="Calibri"/>
                <w:color w:val="000000"/>
              </w:rPr>
            </w:pPr>
            <w:r w:rsidRPr="004E318C">
              <w:rPr>
                <w:rFonts w:ascii="Calibri" w:eastAsia="Times New Roman" w:hAnsi="Calibri" w:cs="Calibri"/>
                <w:color w:val="000000"/>
              </w:rPr>
              <w:t>ESS</w:t>
            </w:r>
          </w:p>
        </w:tc>
        <w:tc>
          <w:tcPr>
            <w:tcW w:w="1309" w:type="dxa"/>
            <w:tcBorders>
              <w:top w:val="nil"/>
              <w:left w:val="nil"/>
              <w:bottom w:val="single" w:sz="4" w:space="0" w:color="FFFFFF"/>
              <w:right w:val="single" w:sz="4" w:space="0" w:color="FFFFFF"/>
            </w:tcBorders>
            <w:shd w:val="clear" w:color="auto" w:fill="auto"/>
            <w:noWrap/>
            <w:vAlign w:val="bottom"/>
            <w:hideMark/>
          </w:tcPr>
          <w:p w14:paraId="752137DF" w14:textId="77777777" w:rsidR="004E318C" w:rsidRPr="004E318C" w:rsidRDefault="004E318C" w:rsidP="004E318C">
            <w:pPr>
              <w:rPr>
                <w:rFonts w:ascii="Calibri" w:eastAsia="Times New Roman" w:hAnsi="Calibri" w:cs="Calibri"/>
                <w:color w:val="000000"/>
              </w:rPr>
            </w:pPr>
            <w:r w:rsidRPr="004E318C">
              <w:rPr>
                <w:rFonts w:ascii="Calibri" w:eastAsia="Times New Roman" w:hAnsi="Calibri" w:cs="Calibri"/>
                <w:color w:val="000000"/>
              </w:rPr>
              <w:t>ESS</w:t>
            </w:r>
          </w:p>
        </w:tc>
        <w:tc>
          <w:tcPr>
            <w:tcW w:w="1181" w:type="dxa"/>
            <w:tcBorders>
              <w:top w:val="nil"/>
              <w:left w:val="nil"/>
              <w:bottom w:val="single" w:sz="4" w:space="0" w:color="FFFFFF"/>
              <w:right w:val="single" w:sz="4" w:space="0" w:color="FFFFFF"/>
            </w:tcBorders>
            <w:shd w:val="clear" w:color="auto" w:fill="auto"/>
            <w:noWrap/>
            <w:vAlign w:val="bottom"/>
            <w:hideMark/>
          </w:tcPr>
          <w:p w14:paraId="166950A3"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220</w:t>
            </w:r>
          </w:p>
        </w:tc>
        <w:tc>
          <w:tcPr>
            <w:tcW w:w="1159" w:type="dxa"/>
            <w:tcBorders>
              <w:top w:val="nil"/>
              <w:left w:val="nil"/>
              <w:bottom w:val="single" w:sz="4" w:space="0" w:color="FFFFFF"/>
              <w:right w:val="single" w:sz="4" w:space="0" w:color="FFFFFF"/>
            </w:tcBorders>
            <w:shd w:val="clear" w:color="auto" w:fill="auto"/>
            <w:noWrap/>
            <w:vAlign w:val="bottom"/>
            <w:hideMark/>
          </w:tcPr>
          <w:p w14:paraId="614742F9"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64197</w:t>
            </w:r>
          </w:p>
        </w:tc>
        <w:tc>
          <w:tcPr>
            <w:tcW w:w="5712" w:type="dxa"/>
            <w:tcBorders>
              <w:top w:val="nil"/>
              <w:left w:val="nil"/>
              <w:bottom w:val="single" w:sz="4" w:space="0" w:color="FFFFFF"/>
              <w:right w:val="single" w:sz="8" w:space="0" w:color="auto"/>
            </w:tcBorders>
            <w:shd w:val="clear" w:color="auto" w:fill="auto"/>
            <w:noWrap/>
            <w:vAlign w:val="bottom"/>
            <w:hideMark/>
          </w:tcPr>
          <w:p w14:paraId="05E1286C" w14:textId="77777777" w:rsidR="004E318C" w:rsidRPr="004E318C" w:rsidRDefault="004E318C" w:rsidP="004E318C">
            <w:pPr>
              <w:rPr>
                <w:rFonts w:ascii="Calibri" w:eastAsia="Times New Roman" w:hAnsi="Calibri" w:cs="Calibri"/>
                <w:color w:val="000000"/>
              </w:rPr>
            </w:pPr>
            <w:r w:rsidRPr="004E318C">
              <w:rPr>
                <w:rFonts w:ascii="Calibri" w:eastAsia="Times New Roman" w:hAnsi="Calibri" w:cs="Calibri"/>
                <w:color w:val="000000"/>
              </w:rPr>
              <w:t>Research Skills for Ecosystem Science I</w:t>
            </w:r>
          </w:p>
        </w:tc>
        <w:tc>
          <w:tcPr>
            <w:tcW w:w="1934" w:type="dxa"/>
            <w:tcBorders>
              <w:top w:val="nil"/>
              <w:left w:val="nil"/>
              <w:bottom w:val="single" w:sz="4" w:space="0" w:color="FFFFFF"/>
              <w:right w:val="nil"/>
            </w:tcBorders>
            <w:shd w:val="clear" w:color="auto" w:fill="auto"/>
            <w:noWrap/>
            <w:vAlign w:val="bottom"/>
            <w:hideMark/>
          </w:tcPr>
          <w:p w14:paraId="29D8622C"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30</w:t>
            </w:r>
          </w:p>
        </w:tc>
        <w:tc>
          <w:tcPr>
            <w:tcW w:w="2500" w:type="dxa"/>
            <w:tcBorders>
              <w:top w:val="nil"/>
              <w:left w:val="single" w:sz="4" w:space="0" w:color="FFFFFF"/>
              <w:bottom w:val="single" w:sz="4" w:space="0" w:color="FFFFFF"/>
              <w:right w:val="single" w:sz="8" w:space="0" w:color="auto"/>
            </w:tcBorders>
            <w:shd w:val="clear" w:color="auto" w:fill="auto"/>
            <w:noWrap/>
            <w:vAlign w:val="bottom"/>
            <w:hideMark/>
          </w:tcPr>
          <w:p w14:paraId="6D3AE888"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9</w:t>
            </w:r>
          </w:p>
        </w:tc>
      </w:tr>
      <w:tr w:rsidR="004E318C" w:rsidRPr="004E318C" w14:paraId="3FF3DBC8" w14:textId="77777777" w:rsidTr="004E318C">
        <w:trPr>
          <w:trHeight w:val="312"/>
        </w:trPr>
        <w:tc>
          <w:tcPr>
            <w:tcW w:w="799" w:type="dxa"/>
            <w:tcBorders>
              <w:top w:val="nil"/>
              <w:left w:val="single" w:sz="8" w:space="0" w:color="auto"/>
              <w:bottom w:val="single" w:sz="4" w:space="0" w:color="FFFFFF"/>
              <w:right w:val="single" w:sz="4" w:space="0" w:color="FFFFFF"/>
            </w:tcBorders>
            <w:shd w:val="clear" w:color="auto" w:fill="auto"/>
            <w:noWrap/>
            <w:vAlign w:val="bottom"/>
            <w:hideMark/>
          </w:tcPr>
          <w:p w14:paraId="3ECBCA1D" w14:textId="77777777" w:rsidR="004E318C" w:rsidRPr="004E318C" w:rsidRDefault="004E318C" w:rsidP="004E318C">
            <w:pPr>
              <w:rPr>
                <w:rFonts w:ascii="Calibri" w:eastAsia="Times New Roman" w:hAnsi="Calibri" w:cs="Calibri"/>
                <w:color w:val="000000"/>
              </w:rPr>
            </w:pPr>
            <w:r w:rsidRPr="004E318C">
              <w:rPr>
                <w:rFonts w:ascii="Calibri" w:eastAsia="Times New Roman" w:hAnsi="Calibri" w:cs="Calibri"/>
                <w:color w:val="000000"/>
              </w:rPr>
              <w:t>ESS</w:t>
            </w:r>
          </w:p>
        </w:tc>
        <w:tc>
          <w:tcPr>
            <w:tcW w:w="1309" w:type="dxa"/>
            <w:tcBorders>
              <w:top w:val="nil"/>
              <w:left w:val="nil"/>
              <w:bottom w:val="single" w:sz="4" w:space="0" w:color="FFFFFF"/>
              <w:right w:val="single" w:sz="4" w:space="0" w:color="FFFFFF"/>
            </w:tcBorders>
            <w:shd w:val="clear" w:color="auto" w:fill="auto"/>
            <w:noWrap/>
            <w:vAlign w:val="bottom"/>
            <w:hideMark/>
          </w:tcPr>
          <w:p w14:paraId="2B159F17" w14:textId="77777777" w:rsidR="004E318C" w:rsidRPr="004E318C" w:rsidRDefault="004E318C" w:rsidP="004E318C">
            <w:pPr>
              <w:rPr>
                <w:rFonts w:ascii="Calibri" w:eastAsia="Times New Roman" w:hAnsi="Calibri" w:cs="Calibri"/>
                <w:color w:val="000000"/>
              </w:rPr>
            </w:pPr>
            <w:r w:rsidRPr="004E318C">
              <w:rPr>
                <w:rFonts w:ascii="Calibri" w:eastAsia="Times New Roman" w:hAnsi="Calibri" w:cs="Calibri"/>
                <w:color w:val="000000"/>
              </w:rPr>
              <w:t>WR</w:t>
            </w:r>
          </w:p>
        </w:tc>
        <w:tc>
          <w:tcPr>
            <w:tcW w:w="1181" w:type="dxa"/>
            <w:tcBorders>
              <w:top w:val="nil"/>
              <w:left w:val="nil"/>
              <w:bottom w:val="single" w:sz="4" w:space="0" w:color="FFFFFF"/>
              <w:right w:val="single" w:sz="4" w:space="0" w:color="FFFFFF"/>
            </w:tcBorders>
            <w:shd w:val="clear" w:color="auto" w:fill="auto"/>
            <w:noWrap/>
            <w:vAlign w:val="bottom"/>
            <w:hideMark/>
          </w:tcPr>
          <w:p w14:paraId="7785060D"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417</w:t>
            </w:r>
          </w:p>
        </w:tc>
        <w:tc>
          <w:tcPr>
            <w:tcW w:w="1159" w:type="dxa"/>
            <w:tcBorders>
              <w:top w:val="nil"/>
              <w:left w:val="nil"/>
              <w:bottom w:val="single" w:sz="4" w:space="0" w:color="FFFFFF"/>
              <w:right w:val="single" w:sz="4" w:space="0" w:color="FFFFFF"/>
            </w:tcBorders>
            <w:shd w:val="clear" w:color="auto" w:fill="auto"/>
            <w:noWrap/>
            <w:vAlign w:val="bottom"/>
            <w:hideMark/>
          </w:tcPr>
          <w:p w14:paraId="4546129D"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62536</w:t>
            </w:r>
          </w:p>
        </w:tc>
        <w:tc>
          <w:tcPr>
            <w:tcW w:w="5712" w:type="dxa"/>
            <w:tcBorders>
              <w:top w:val="nil"/>
              <w:left w:val="nil"/>
              <w:bottom w:val="single" w:sz="4" w:space="0" w:color="FFFFFF"/>
              <w:right w:val="single" w:sz="8" w:space="0" w:color="auto"/>
            </w:tcBorders>
            <w:shd w:val="clear" w:color="auto" w:fill="auto"/>
            <w:noWrap/>
            <w:vAlign w:val="bottom"/>
            <w:hideMark/>
          </w:tcPr>
          <w:p w14:paraId="2C44EE79" w14:textId="77777777" w:rsidR="004E318C" w:rsidRPr="004E318C" w:rsidRDefault="004E318C" w:rsidP="004E318C">
            <w:pPr>
              <w:rPr>
                <w:rFonts w:ascii="Calibri" w:eastAsia="Times New Roman" w:hAnsi="Calibri" w:cs="Calibri"/>
                <w:color w:val="000000"/>
              </w:rPr>
            </w:pPr>
            <w:r w:rsidRPr="004E318C">
              <w:rPr>
                <w:rFonts w:ascii="Calibri" w:eastAsia="Times New Roman" w:hAnsi="Calibri" w:cs="Calibri"/>
                <w:color w:val="000000"/>
              </w:rPr>
              <w:t>Watershed Measurements</w:t>
            </w:r>
          </w:p>
        </w:tc>
        <w:tc>
          <w:tcPr>
            <w:tcW w:w="1934" w:type="dxa"/>
            <w:tcBorders>
              <w:top w:val="nil"/>
              <w:left w:val="nil"/>
              <w:bottom w:val="single" w:sz="4" w:space="0" w:color="FFFFFF"/>
              <w:right w:val="nil"/>
            </w:tcBorders>
            <w:shd w:val="clear" w:color="auto" w:fill="auto"/>
            <w:noWrap/>
            <w:vAlign w:val="bottom"/>
            <w:hideMark/>
          </w:tcPr>
          <w:p w14:paraId="6B7D5ED6"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30</w:t>
            </w:r>
          </w:p>
        </w:tc>
        <w:tc>
          <w:tcPr>
            <w:tcW w:w="2500" w:type="dxa"/>
            <w:tcBorders>
              <w:top w:val="nil"/>
              <w:left w:val="single" w:sz="4" w:space="0" w:color="FFFFFF"/>
              <w:bottom w:val="single" w:sz="4" w:space="0" w:color="FFFFFF"/>
              <w:right w:val="single" w:sz="8" w:space="0" w:color="auto"/>
            </w:tcBorders>
            <w:shd w:val="clear" w:color="auto" w:fill="auto"/>
            <w:noWrap/>
            <w:vAlign w:val="bottom"/>
            <w:hideMark/>
          </w:tcPr>
          <w:p w14:paraId="43AC3180"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10</w:t>
            </w:r>
          </w:p>
        </w:tc>
      </w:tr>
      <w:tr w:rsidR="004E318C" w:rsidRPr="004E318C" w14:paraId="531B397D" w14:textId="77777777" w:rsidTr="004E318C">
        <w:trPr>
          <w:trHeight w:val="312"/>
        </w:trPr>
        <w:tc>
          <w:tcPr>
            <w:tcW w:w="799" w:type="dxa"/>
            <w:tcBorders>
              <w:top w:val="nil"/>
              <w:left w:val="single" w:sz="8" w:space="0" w:color="auto"/>
              <w:bottom w:val="nil"/>
              <w:right w:val="single" w:sz="4" w:space="0" w:color="FFFFFF"/>
            </w:tcBorders>
            <w:shd w:val="clear" w:color="auto" w:fill="auto"/>
            <w:noWrap/>
            <w:vAlign w:val="bottom"/>
            <w:hideMark/>
          </w:tcPr>
          <w:p w14:paraId="09437129" w14:textId="77777777" w:rsidR="004E318C" w:rsidRPr="004E318C" w:rsidRDefault="004E318C" w:rsidP="004E318C">
            <w:pPr>
              <w:rPr>
                <w:rFonts w:ascii="Calibri" w:eastAsia="Times New Roman" w:hAnsi="Calibri" w:cs="Calibri"/>
                <w:color w:val="000000"/>
              </w:rPr>
            </w:pPr>
            <w:r w:rsidRPr="004E318C">
              <w:rPr>
                <w:rFonts w:ascii="Calibri" w:eastAsia="Times New Roman" w:hAnsi="Calibri" w:cs="Calibri"/>
                <w:color w:val="000000"/>
              </w:rPr>
              <w:t>ESS</w:t>
            </w:r>
          </w:p>
        </w:tc>
        <w:tc>
          <w:tcPr>
            <w:tcW w:w="1309" w:type="dxa"/>
            <w:tcBorders>
              <w:top w:val="nil"/>
              <w:left w:val="nil"/>
              <w:bottom w:val="nil"/>
              <w:right w:val="single" w:sz="4" w:space="0" w:color="FFFFFF"/>
            </w:tcBorders>
            <w:shd w:val="clear" w:color="auto" w:fill="auto"/>
            <w:noWrap/>
            <w:vAlign w:val="bottom"/>
            <w:hideMark/>
          </w:tcPr>
          <w:p w14:paraId="7B58DBC7" w14:textId="77777777" w:rsidR="004E318C" w:rsidRPr="004E318C" w:rsidRDefault="004E318C" w:rsidP="004E318C">
            <w:pPr>
              <w:rPr>
                <w:rFonts w:ascii="Calibri" w:eastAsia="Times New Roman" w:hAnsi="Calibri" w:cs="Calibri"/>
                <w:color w:val="000000"/>
              </w:rPr>
            </w:pPr>
            <w:r w:rsidRPr="004E318C">
              <w:rPr>
                <w:rFonts w:ascii="Calibri" w:eastAsia="Times New Roman" w:hAnsi="Calibri" w:cs="Calibri"/>
                <w:color w:val="000000"/>
              </w:rPr>
              <w:t>WR</w:t>
            </w:r>
          </w:p>
        </w:tc>
        <w:tc>
          <w:tcPr>
            <w:tcW w:w="1181" w:type="dxa"/>
            <w:tcBorders>
              <w:top w:val="nil"/>
              <w:left w:val="nil"/>
              <w:bottom w:val="nil"/>
              <w:right w:val="single" w:sz="4" w:space="0" w:color="FFFFFF"/>
            </w:tcBorders>
            <w:shd w:val="clear" w:color="auto" w:fill="auto"/>
            <w:noWrap/>
            <w:vAlign w:val="bottom"/>
            <w:hideMark/>
          </w:tcPr>
          <w:p w14:paraId="1AF44FBD"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417</w:t>
            </w:r>
          </w:p>
        </w:tc>
        <w:tc>
          <w:tcPr>
            <w:tcW w:w="1159" w:type="dxa"/>
            <w:tcBorders>
              <w:top w:val="nil"/>
              <w:left w:val="nil"/>
              <w:bottom w:val="nil"/>
              <w:right w:val="single" w:sz="4" w:space="0" w:color="FFFFFF"/>
            </w:tcBorders>
            <w:shd w:val="clear" w:color="auto" w:fill="auto"/>
            <w:noWrap/>
            <w:vAlign w:val="bottom"/>
            <w:hideMark/>
          </w:tcPr>
          <w:p w14:paraId="29A3D59C"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62537</w:t>
            </w:r>
          </w:p>
        </w:tc>
        <w:tc>
          <w:tcPr>
            <w:tcW w:w="5712" w:type="dxa"/>
            <w:tcBorders>
              <w:top w:val="nil"/>
              <w:left w:val="nil"/>
              <w:bottom w:val="nil"/>
              <w:right w:val="single" w:sz="8" w:space="0" w:color="auto"/>
            </w:tcBorders>
            <w:shd w:val="clear" w:color="auto" w:fill="auto"/>
            <w:noWrap/>
            <w:vAlign w:val="bottom"/>
            <w:hideMark/>
          </w:tcPr>
          <w:p w14:paraId="0D46943F" w14:textId="77777777" w:rsidR="004E318C" w:rsidRPr="004E318C" w:rsidRDefault="004E318C" w:rsidP="004E318C">
            <w:pPr>
              <w:rPr>
                <w:rFonts w:ascii="Calibri" w:eastAsia="Times New Roman" w:hAnsi="Calibri" w:cs="Calibri"/>
                <w:color w:val="000000"/>
              </w:rPr>
            </w:pPr>
            <w:r w:rsidRPr="004E318C">
              <w:rPr>
                <w:rFonts w:ascii="Calibri" w:eastAsia="Times New Roman" w:hAnsi="Calibri" w:cs="Calibri"/>
                <w:color w:val="000000"/>
              </w:rPr>
              <w:t>Watershed Measurements -Lab</w:t>
            </w:r>
          </w:p>
        </w:tc>
        <w:tc>
          <w:tcPr>
            <w:tcW w:w="1934" w:type="dxa"/>
            <w:tcBorders>
              <w:top w:val="nil"/>
              <w:left w:val="nil"/>
              <w:bottom w:val="single" w:sz="4" w:space="0" w:color="FFFFFF"/>
              <w:right w:val="nil"/>
            </w:tcBorders>
            <w:shd w:val="clear" w:color="auto" w:fill="auto"/>
            <w:noWrap/>
            <w:vAlign w:val="bottom"/>
            <w:hideMark/>
          </w:tcPr>
          <w:p w14:paraId="67B1EECE"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30</w:t>
            </w:r>
          </w:p>
        </w:tc>
        <w:tc>
          <w:tcPr>
            <w:tcW w:w="2500" w:type="dxa"/>
            <w:tcBorders>
              <w:top w:val="nil"/>
              <w:left w:val="single" w:sz="4" w:space="0" w:color="FFFFFF"/>
              <w:bottom w:val="single" w:sz="4" w:space="0" w:color="FFFFFF"/>
              <w:right w:val="single" w:sz="8" w:space="0" w:color="auto"/>
            </w:tcBorders>
            <w:shd w:val="clear" w:color="auto" w:fill="auto"/>
            <w:noWrap/>
            <w:vAlign w:val="bottom"/>
            <w:hideMark/>
          </w:tcPr>
          <w:p w14:paraId="30233E56"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11</w:t>
            </w:r>
          </w:p>
        </w:tc>
      </w:tr>
      <w:tr w:rsidR="004E318C" w:rsidRPr="004E318C" w14:paraId="61A3C682" w14:textId="77777777" w:rsidTr="004E318C">
        <w:trPr>
          <w:trHeight w:val="312"/>
        </w:trPr>
        <w:tc>
          <w:tcPr>
            <w:tcW w:w="799" w:type="dxa"/>
            <w:tcBorders>
              <w:top w:val="single" w:sz="4" w:space="0" w:color="FFFFFF"/>
              <w:left w:val="single" w:sz="8" w:space="0" w:color="auto"/>
              <w:bottom w:val="single" w:sz="4" w:space="0" w:color="FFFFFF"/>
              <w:right w:val="single" w:sz="4" w:space="0" w:color="FFFFFF"/>
            </w:tcBorders>
            <w:shd w:val="clear" w:color="auto" w:fill="auto"/>
            <w:noWrap/>
            <w:vAlign w:val="bottom"/>
            <w:hideMark/>
          </w:tcPr>
          <w:p w14:paraId="56795EDA" w14:textId="77777777" w:rsidR="004E318C" w:rsidRPr="004E318C" w:rsidRDefault="004E318C" w:rsidP="004E318C">
            <w:pPr>
              <w:rPr>
                <w:rFonts w:ascii="Calibri" w:eastAsia="Times New Roman" w:hAnsi="Calibri" w:cs="Calibri"/>
                <w:color w:val="000000"/>
              </w:rPr>
            </w:pPr>
            <w:r w:rsidRPr="004E318C">
              <w:rPr>
                <w:rFonts w:ascii="Calibri" w:eastAsia="Times New Roman" w:hAnsi="Calibri" w:cs="Calibri"/>
                <w:color w:val="000000"/>
              </w:rPr>
              <w:t>HDNR</w:t>
            </w:r>
          </w:p>
        </w:tc>
        <w:tc>
          <w:tcPr>
            <w:tcW w:w="1309" w:type="dxa"/>
            <w:tcBorders>
              <w:top w:val="single" w:sz="4" w:space="0" w:color="FFFFFF"/>
              <w:left w:val="nil"/>
              <w:bottom w:val="single" w:sz="4" w:space="0" w:color="FFFFFF"/>
              <w:right w:val="single" w:sz="4" w:space="0" w:color="FFFFFF"/>
            </w:tcBorders>
            <w:shd w:val="clear" w:color="auto" w:fill="auto"/>
            <w:noWrap/>
            <w:vAlign w:val="bottom"/>
            <w:hideMark/>
          </w:tcPr>
          <w:p w14:paraId="0938C75C" w14:textId="77777777" w:rsidR="004E318C" w:rsidRPr="004E318C" w:rsidRDefault="004E318C" w:rsidP="004E318C">
            <w:pPr>
              <w:rPr>
                <w:rFonts w:ascii="Calibri" w:eastAsia="Times New Roman" w:hAnsi="Calibri" w:cs="Calibri"/>
                <w:color w:val="000000"/>
              </w:rPr>
            </w:pPr>
            <w:r w:rsidRPr="004E318C">
              <w:rPr>
                <w:rFonts w:ascii="Calibri" w:eastAsia="Times New Roman" w:hAnsi="Calibri" w:cs="Calibri"/>
                <w:color w:val="000000"/>
              </w:rPr>
              <w:t>NR</w:t>
            </w:r>
          </w:p>
        </w:tc>
        <w:tc>
          <w:tcPr>
            <w:tcW w:w="1181" w:type="dxa"/>
            <w:tcBorders>
              <w:top w:val="single" w:sz="4" w:space="0" w:color="FFFFFF"/>
              <w:left w:val="nil"/>
              <w:bottom w:val="single" w:sz="4" w:space="0" w:color="FFFFFF"/>
              <w:right w:val="single" w:sz="4" w:space="0" w:color="FFFFFF"/>
            </w:tcBorders>
            <w:shd w:val="clear" w:color="auto" w:fill="auto"/>
            <w:noWrap/>
            <w:vAlign w:val="bottom"/>
            <w:hideMark/>
          </w:tcPr>
          <w:p w14:paraId="6244D90E"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562</w:t>
            </w:r>
          </w:p>
        </w:tc>
        <w:tc>
          <w:tcPr>
            <w:tcW w:w="1159" w:type="dxa"/>
            <w:tcBorders>
              <w:top w:val="single" w:sz="4" w:space="0" w:color="FFFFFF"/>
              <w:left w:val="nil"/>
              <w:bottom w:val="single" w:sz="4" w:space="0" w:color="FFFFFF"/>
              <w:right w:val="single" w:sz="4" w:space="0" w:color="FFFFFF"/>
            </w:tcBorders>
            <w:shd w:val="clear" w:color="auto" w:fill="auto"/>
            <w:noWrap/>
            <w:vAlign w:val="bottom"/>
            <w:hideMark/>
          </w:tcPr>
          <w:p w14:paraId="0647D69D"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63976</w:t>
            </w:r>
          </w:p>
        </w:tc>
        <w:tc>
          <w:tcPr>
            <w:tcW w:w="5712" w:type="dxa"/>
            <w:tcBorders>
              <w:top w:val="single" w:sz="4" w:space="0" w:color="FFFFFF"/>
              <w:left w:val="nil"/>
              <w:bottom w:val="single" w:sz="4" w:space="0" w:color="FFFFFF"/>
              <w:right w:val="single" w:sz="8" w:space="0" w:color="auto"/>
            </w:tcBorders>
            <w:shd w:val="clear" w:color="auto" w:fill="auto"/>
            <w:noWrap/>
            <w:vAlign w:val="bottom"/>
            <w:hideMark/>
          </w:tcPr>
          <w:p w14:paraId="0D01076D" w14:textId="77777777" w:rsidR="004E318C" w:rsidRPr="004E318C" w:rsidRDefault="004E318C" w:rsidP="004E318C">
            <w:pPr>
              <w:rPr>
                <w:rFonts w:ascii="Calibri" w:eastAsia="Times New Roman" w:hAnsi="Calibri" w:cs="Calibri"/>
                <w:color w:val="000000"/>
              </w:rPr>
            </w:pPr>
            <w:r w:rsidRPr="004E318C">
              <w:rPr>
                <w:rFonts w:ascii="Calibri" w:eastAsia="Times New Roman" w:hAnsi="Calibri" w:cs="Calibri"/>
                <w:color w:val="000000"/>
              </w:rPr>
              <w:t>Ecosystem Services in a Changing World</w:t>
            </w:r>
          </w:p>
        </w:tc>
        <w:tc>
          <w:tcPr>
            <w:tcW w:w="1934" w:type="dxa"/>
            <w:tcBorders>
              <w:top w:val="nil"/>
              <w:left w:val="nil"/>
              <w:bottom w:val="single" w:sz="4" w:space="0" w:color="FFFFFF"/>
              <w:right w:val="nil"/>
            </w:tcBorders>
            <w:shd w:val="clear" w:color="auto" w:fill="auto"/>
            <w:noWrap/>
            <w:vAlign w:val="bottom"/>
            <w:hideMark/>
          </w:tcPr>
          <w:p w14:paraId="7B869186"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30</w:t>
            </w:r>
          </w:p>
        </w:tc>
        <w:tc>
          <w:tcPr>
            <w:tcW w:w="2500" w:type="dxa"/>
            <w:tcBorders>
              <w:top w:val="nil"/>
              <w:left w:val="single" w:sz="4" w:space="0" w:color="FFFFFF"/>
              <w:bottom w:val="single" w:sz="4" w:space="0" w:color="FFFFFF"/>
              <w:right w:val="single" w:sz="8" w:space="0" w:color="auto"/>
            </w:tcBorders>
            <w:shd w:val="clear" w:color="000000" w:fill="FFFFFF"/>
            <w:noWrap/>
            <w:vAlign w:val="bottom"/>
            <w:hideMark/>
          </w:tcPr>
          <w:p w14:paraId="7489B2F8"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12</w:t>
            </w:r>
          </w:p>
        </w:tc>
      </w:tr>
      <w:tr w:rsidR="004E318C" w:rsidRPr="004E318C" w14:paraId="5BE9EA6B" w14:textId="77777777" w:rsidTr="004E318C">
        <w:trPr>
          <w:trHeight w:val="312"/>
        </w:trPr>
        <w:tc>
          <w:tcPr>
            <w:tcW w:w="799" w:type="dxa"/>
            <w:tcBorders>
              <w:top w:val="nil"/>
              <w:left w:val="single" w:sz="8" w:space="0" w:color="auto"/>
              <w:bottom w:val="single" w:sz="4" w:space="0" w:color="FFFFFF"/>
              <w:right w:val="single" w:sz="4" w:space="0" w:color="FFFFFF"/>
            </w:tcBorders>
            <w:shd w:val="clear" w:color="auto" w:fill="auto"/>
            <w:noWrap/>
            <w:vAlign w:val="bottom"/>
            <w:hideMark/>
          </w:tcPr>
          <w:p w14:paraId="63035126" w14:textId="77777777" w:rsidR="004E318C" w:rsidRPr="004E318C" w:rsidRDefault="004E318C" w:rsidP="004E318C">
            <w:pPr>
              <w:rPr>
                <w:rFonts w:ascii="Calibri" w:eastAsia="Times New Roman" w:hAnsi="Calibri" w:cs="Calibri"/>
                <w:color w:val="000000"/>
              </w:rPr>
            </w:pPr>
            <w:r w:rsidRPr="004E318C">
              <w:rPr>
                <w:rFonts w:ascii="Calibri" w:eastAsia="Times New Roman" w:hAnsi="Calibri" w:cs="Calibri"/>
                <w:color w:val="000000"/>
              </w:rPr>
              <w:t>HDNR</w:t>
            </w:r>
          </w:p>
        </w:tc>
        <w:tc>
          <w:tcPr>
            <w:tcW w:w="1309" w:type="dxa"/>
            <w:tcBorders>
              <w:top w:val="nil"/>
              <w:left w:val="nil"/>
              <w:bottom w:val="single" w:sz="4" w:space="0" w:color="FFFFFF"/>
              <w:right w:val="single" w:sz="4" w:space="0" w:color="FFFFFF"/>
            </w:tcBorders>
            <w:shd w:val="clear" w:color="auto" w:fill="auto"/>
            <w:noWrap/>
            <w:vAlign w:val="bottom"/>
            <w:hideMark/>
          </w:tcPr>
          <w:p w14:paraId="114D1C8A" w14:textId="77777777" w:rsidR="004E318C" w:rsidRPr="004E318C" w:rsidRDefault="004E318C" w:rsidP="004E318C">
            <w:pPr>
              <w:rPr>
                <w:rFonts w:ascii="Calibri" w:eastAsia="Times New Roman" w:hAnsi="Calibri" w:cs="Calibri"/>
                <w:color w:val="000000"/>
              </w:rPr>
            </w:pPr>
            <w:r w:rsidRPr="004E318C">
              <w:rPr>
                <w:rFonts w:ascii="Calibri" w:eastAsia="Times New Roman" w:hAnsi="Calibri" w:cs="Calibri"/>
                <w:color w:val="000000"/>
              </w:rPr>
              <w:t>NR</w:t>
            </w:r>
          </w:p>
        </w:tc>
        <w:tc>
          <w:tcPr>
            <w:tcW w:w="1181" w:type="dxa"/>
            <w:tcBorders>
              <w:top w:val="nil"/>
              <w:left w:val="nil"/>
              <w:bottom w:val="single" w:sz="4" w:space="0" w:color="FFFFFF"/>
              <w:right w:val="single" w:sz="4" w:space="0" w:color="FFFFFF"/>
            </w:tcBorders>
            <w:shd w:val="clear" w:color="auto" w:fill="auto"/>
            <w:noWrap/>
            <w:vAlign w:val="bottom"/>
            <w:hideMark/>
          </w:tcPr>
          <w:p w14:paraId="564C85AA"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549A</w:t>
            </w:r>
          </w:p>
        </w:tc>
        <w:tc>
          <w:tcPr>
            <w:tcW w:w="1159" w:type="dxa"/>
            <w:tcBorders>
              <w:top w:val="nil"/>
              <w:left w:val="nil"/>
              <w:bottom w:val="single" w:sz="4" w:space="0" w:color="FFFFFF"/>
              <w:right w:val="single" w:sz="4" w:space="0" w:color="FFFFFF"/>
            </w:tcBorders>
            <w:shd w:val="clear" w:color="auto" w:fill="auto"/>
            <w:noWrap/>
            <w:vAlign w:val="bottom"/>
            <w:hideMark/>
          </w:tcPr>
          <w:p w14:paraId="50B0B90D"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63395</w:t>
            </w:r>
          </w:p>
        </w:tc>
        <w:tc>
          <w:tcPr>
            <w:tcW w:w="5712" w:type="dxa"/>
            <w:tcBorders>
              <w:top w:val="nil"/>
              <w:left w:val="nil"/>
              <w:bottom w:val="single" w:sz="4" w:space="0" w:color="FFFFFF"/>
              <w:right w:val="single" w:sz="8" w:space="0" w:color="auto"/>
            </w:tcBorders>
            <w:shd w:val="clear" w:color="auto" w:fill="auto"/>
            <w:noWrap/>
            <w:vAlign w:val="bottom"/>
            <w:hideMark/>
          </w:tcPr>
          <w:p w14:paraId="26B80FF3" w14:textId="77777777" w:rsidR="004E318C" w:rsidRPr="004E318C" w:rsidRDefault="004E318C" w:rsidP="004E318C">
            <w:pPr>
              <w:rPr>
                <w:rFonts w:ascii="Calibri" w:eastAsia="Times New Roman" w:hAnsi="Calibri" w:cs="Calibri"/>
                <w:color w:val="000000"/>
              </w:rPr>
            </w:pPr>
            <w:r w:rsidRPr="004E318C">
              <w:rPr>
                <w:rFonts w:ascii="Calibri" w:eastAsia="Times New Roman" w:hAnsi="Calibri" w:cs="Calibri"/>
                <w:color w:val="000000"/>
              </w:rPr>
              <w:t>Conservation and Systems Leadership</w:t>
            </w:r>
          </w:p>
        </w:tc>
        <w:tc>
          <w:tcPr>
            <w:tcW w:w="1934" w:type="dxa"/>
            <w:tcBorders>
              <w:top w:val="nil"/>
              <w:left w:val="nil"/>
              <w:bottom w:val="single" w:sz="4" w:space="0" w:color="FFFFFF"/>
              <w:right w:val="nil"/>
            </w:tcBorders>
            <w:shd w:val="clear" w:color="auto" w:fill="auto"/>
            <w:noWrap/>
            <w:vAlign w:val="bottom"/>
            <w:hideMark/>
          </w:tcPr>
          <w:p w14:paraId="7E48AA26"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28</w:t>
            </w:r>
          </w:p>
        </w:tc>
        <w:tc>
          <w:tcPr>
            <w:tcW w:w="2500" w:type="dxa"/>
            <w:tcBorders>
              <w:top w:val="nil"/>
              <w:left w:val="single" w:sz="4" w:space="0" w:color="FFFFFF"/>
              <w:bottom w:val="single" w:sz="4" w:space="0" w:color="FFFFFF"/>
              <w:right w:val="single" w:sz="8" w:space="0" w:color="auto"/>
            </w:tcBorders>
            <w:shd w:val="clear" w:color="auto" w:fill="auto"/>
            <w:noWrap/>
            <w:vAlign w:val="bottom"/>
            <w:hideMark/>
          </w:tcPr>
          <w:p w14:paraId="44B481F2"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13</w:t>
            </w:r>
          </w:p>
        </w:tc>
      </w:tr>
      <w:tr w:rsidR="004E318C" w:rsidRPr="004E318C" w14:paraId="74C19FE0" w14:textId="77777777" w:rsidTr="004E318C">
        <w:trPr>
          <w:trHeight w:val="312"/>
        </w:trPr>
        <w:tc>
          <w:tcPr>
            <w:tcW w:w="799" w:type="dxa"/>
            <w:tcBorders>
              <w:top w:val="nil"/>
              <w:left w:val="single" w:sz="8" w:space="0" w:color="auto"/>
              <w:bottom w:val="single" w:sz="4" w:space="0" w:color="FFFFFF"/>
              <w:right w:val="single" w:sz="4" w:space="0" w:color="FFFFFF"/>
            </w:tcBorders>
            <w:shd w:val="clear" w:color="auto" w:fill="auto"/>
            <w:noWrap/>
            <w:vAlign w:val="bottom"/>
            <w:hideMark/>
          </w:tcPr>
          <w:p w14:paraId="37D2EBFB" w14:textId="77777777" w:rsidR="004E318C" w:rsidRPr="004E318C" w:rsidRDefault="004E318C" w:rsidP="004E318C">
            <w:pPr>
              <w:rPr>
                <w:rFonts w:ascii="Calibri" w:eastAsia="Times New Roman" w:hAnsi="Calibri" w:cs="Calibri"/>
                <w:color w:val="000000"/>
              </w:rPr>
            </w:pPr>
            <w:r w:rsidRPr="004E318C">
              <w:rPr>
                <w:rFonts w:ascii="Calibri" w:eastAsia="Times New Roman" w:hAnsi="Calibri" w:cs="Calibri"/>
                <w:color w:val="000000"/>
              </w:rPr>
              <w:t>FWCB</w:t>
            </w:r>
          </w:p>
        </w:tc>
        <w:tc>
          <w:tcPr>
            <w:tcW w:w="1309" w:type="dxa"/>
            <w:tcBorders>
              <w:top w:val="nil"/>
              <w:left w:val="nil"/>
              <w:bottom w:val="single" w:sz="4" w:space="0" w:color="FFFFFF"/>
              <w:right w:val="single" w:sz="4" w:space="0" w:color="FFFFFF"/>
            </w:tcBorders>
            <w:shd w:val="clear" w:color="auto" w:fill="auto"/>
            <w:noWrap/>
            <w:vAlign w:val="bottom"/>
            <w:hideMark/>
          </w:tcPr>
          <w:p w14:paraId="31B3BF3F" w14:textId="77777777" w:rsidR="004E318C" w:rsidRPr="004E318C" w:rsidRDefault="004E318C" w:rsidP="004E318C">
            <w:pPr>
              <w:rPr>
                <w:rFonts w:ascii="Calibri" w:eastAsia="Times New Roman" w:hAnsi="Calibri" w:cs="Calibri"/>
                <w:color w:val="000000"/>
              </w:rPr>
            </w:pPr>
            <w:r w:rsidRPr="004E318C">
              <w:rPr>
                <w:rFonts w:ascii="Calibri" w:eastAsia="Times New Roman" w:hAnsi="Calibri" w:cs="Calibri"/>
                <w:color w:val="000000"/>
              </w:rPr>
              <w:t>FW</w:t>
            </w:r>
          </w:p>
        </w:tc>
        <w:tc>
          <w:tcPr>
            <w:tcW w:w="1181" w:type="dxa"/>
            <w:tcBorders>
              <w:top w:val="nil"/>
              <w:left w:val="nil"/>
              <w:bottom w:val="single" w:sz="4" w:space="0" w:color="FFFFFF"/>
              <w:right w:val="single" w:sz="4" w:space="0" w:color="FFFFFF"/>
            </w:tcBorders>
            <w:shd w:val="clear" w:color="auto" w:fill="auto"/>
            <w:noWrap/>
            <w:vAlign w:val="bottom"/>
            <w:hideMark/>
          </w:tcPr>
          <w:p w14:paraId="57BC9D2A"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401</w:t>
            </w:r>
          </w:p>
        </w:tc>
        <w:tc>
          <w:tcPr>
            <w:tcW w:w="1159" w:type="dxa"/>
            <w:tcBorders>
              <w:top w:val="nil"/>
              <w:left w:val="nil"/>
              <w:bottom w:val="single" w:sz="4" w:space="0" w:color="FFFFFF"/>
              <w:right w:val="single" w:sz="4" w:space="0" w:color="FFFFFF"/>
            </w:tcBorders>
            <w:shd w:val="clear" w:color="auto" w:fill="auto"/>
            <w:noWrap/>
            <w:vAlign w:val="bottom"/>
            <w:hideMark/>
          </w:tcPr>
          <w:p w14:paraId="79E646D2"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60382</w:t>
            </w:r>
          </w:p>
        </w:tc>
        <w:tc>
          <w:tcPr>
            <w:tcW w:w="5712" w:type="dxa"/>
            <w:tcBorders>
              <w:top w:val="nil"/>
              <w:left w:val="nil"/>
              <w:bottom w:val="single" w:sz="4" w:space="0" w:color="FFFFFF"/>
              <w:right w:val="single" w:sz="8" w:space="0" w:color="auto"/>
            </w:tcBorders>
            <w:shd w:val="clear" w:color="auto" w:fill="auto"/>
            <w:noWrap/>
            <w:vAlign w:val="bottom"/>
            <w:hideMark/>
          </w:tcPr>
          <w:p w14:paraId="1237DC14" w14:textId="77777777" w:rsidR="004E318C" w:rsidRPr="004E318C" w:rsidRDefault="004E318C" w:rsidP="004E318C">
            <w:pPr>
              <w:rPr>
                <w:rFonts w:ascii="Calibri" w:eastAsia="Times New Roman" w:hAnsi="Calibri" w:cs="Calibri"/>
                <w:color w:val="000000"/>
              </w:rPr>
            </w:pPr>
            <w:r w:rsidRPr="004E318C">
              <w:rPr>
                <w:rFonts w:ascii="Calibri" w:eastAsia="Times New Roman" w:hAnsi="Calibri" w:cs="Calibri"/>
                <w:color w:val="000000"/>
              </w:rPr>
              <w:t>Fishery Science</w:t>
            </w:r>
          </w:p>
        </w:tc>
        <w:tc>
          <w:tcPr>
            <w:tcW w:w="1934" w:type="dxa"/>
            <w:tcBorders>
              <w:top w:val="nil"/>
              <w:left w:val="nil"/>
              <w:bottom w:val="single" w:sz="4" w:space="0" w:color="FFFFFF"/>
              <w:right w:val="nil"/>
            </w:tcBorders>
            <w:shd w:val="clear" w:color="auto" w:fill="auto"/>
            <w:noWrap/>
            <w:vAlign w:val="bottom"/>
            <w:hideMark/>
          </w:tcPr>
          <w:p w14:paraId="0402B36D"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25</w:t>
            </w:r>
          </w:p>
        </w:tc>
        <w:tc>
          <w:tcPr>
            <w:tcW w:w="2500" w:type="dxa"/>
            <w:tcBorders>
              <w:top w:val="nil"/>
              <w:left w:val="single" w:sz="4" w:space="0" w:color="FFFFFF"/>
              <w:bottom w:val="single" w:sz="4" w:space="0" w:color="FFFFFF"/>
              <w:right w:val="single" w:sz="8" w:space="0" w:color="auto"/>
            </w:tcBorders>
            <w:shd w:val="clear" w:color="auto" w:fill="auto"/>
            <w:noWrap/>
            <w:vAlign w:val="bottom"/>
            <w:hideMark/>
          </w:tcPr>
          <w:p w14:paraId="76AA0D00"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14</w:t>
            </w:r>
          </w:p>
        </w:tc>
      </w:tr>
      <w:tr w:rsidR="004E318C" w:rsidRPr="004E318C" w14:paraId="1AB5238B" w14:textId="77777777" w:rsidTr="004E318C">
        <w:trPr>
          <w:trHeight w:val="312"/>
        </w:trPr>
        <w:tc>
          <w:tcPr>
            <w:tcW w:w="799" w:type="dxa"/>
            <w:tcBorders>
              <w:top w:val="nil"/>
              <w:left w:val="single" w:sz="8" w:space="0" w:color="auto"/>
              <w:bottom w:val="single" w:sz="4" w:space="0" w:color="FFFFFF"/>
              <w:right w:val="single" w:sz="4" w:space="0" w:color="FFFFFF"/>
            </w:tcBorders>
            <w:shd w:val="clear" w:color="auto" w:fill="auto"/>
            <w:noWrap/>
            <w:vAlign w:val="bottom"/>
            <w:hideMark/>
          </w:tcPr>
          <w:p w14:paraId="431F3D5A" w14:textId="77777777" w:rsidR="004E318C" w:rsidRPr="004E318C" w:rsidRDefault="004E318C" w:rsidP="004E318C">
            <w:pPr>
              <w:rPr>
                <w:rFonts w:ascii="Calibri" w:eastAsia="Times New Roman" w:hAnsi="Calibri" w:cs="Calibri"/>
                <w:color w:val="000000"/>
              </w:rPr>
            </w:pPr>
            <w:r w:rsidRPr="004E318C">
              <w:rPr>
                <w:rFonts w:ascii="Calibri" w:eastAsia="Times New Roman" w:hAnsi="Calibri" w:cs="Calibri"/>
                <w:color w:val="000000"/>
              </w:rPr>
              <w:t>ESS</w:t>
            </w:r>
          </w:p>
        </w:tc>
        <w:tc>
          <w:tcPr>
            <w:tcW w:w="1309" w:type="dxa"/>
            <w:tcBorders>
              <w:top w:val="nil"/>
              <w:left w:val="nil"/>
              <w:bottom w:val="single" w:sz="4" w:space="0" w:color="FFFFFF"/>
              <w:right w:val="single" w:sz="4" w:space="0" w:color="FFFFFF"/>
            </w:tcBorders>
            <w:shd w:val="clear" w:color="auto" w:fill="auto"/>
            <w:noWrap/>
            <w:vAlign w:val="bottom"/>
            <w:hideMark/>
          </w:tcPr>
          <w:p w14:paraId="20816B9B" w14:textId="77777777" w:rsidR="004E318C" w:rsidRPr="004E318C" w:rsidRDefault="004E318C" w:rsidP="004E318C">
            <w:pPr>
              <w:rPr>
                <w:rFonts w:ascii="Calibri" w:eastAsia="Times New Roman" w:hAnsi="Calibri" w:cs="Calibri"/>
                <w:color w:val="000000"/>
              </w:rPr>
            </w:pPr>
            <w:r w:rsidRPr="004E318C">
              <w:rPr>
                <w:rFonts w:ascii="Calibri" w:eastAsia="Times New Roman" w:hAnsi="Calibri" w:cs="Calibri"/>
                <w:color w:val="000000"/>
              </w:rPr>
              <w:t>ESS</w:t>
            </w:r>
          </w:p>
        </w:tc>
        <w:tc>
          <w:tcPr>
            <w:tcW w:w="1181" w:type="dxa"/>
            <w:tcBorders>
              <w:top w:val="nil"/>
              <w:left w:val="nil"/>
              <w:bottom w:val="single" w:sz="4" w:space="0" w:color="FFFFFF"/>
              <w:right w:val="single" w:sz="4" w:space="0" w:color="FFFFFF"/>
            </w:tcBorders>
            <w:shd w:val="clear" w:color="auto" w:fill="auto"/>
            <w:noWrap/>
            <w:vAlign w:val="bottom"/>
            <w:hideMark/>
          </w:tcPr>
          <w:p w14:paraId="2009DED8"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524</w:t>
            </w:r>
          </w:p>
        </w:tc>
        <w:tc>
          <w:tcPr>
            <w:tcW w:w="1159" w:type="dxa"/>
            <w:tcBorders>
              <w:top w:val="nil"/>
              <w:left w:val="nil"/>
              <w:bottom w:val="single" w:sz="4" w:space="0" w:color="FFFFFF"/>
              <w:right w:val="single" w:sz="4" w:space="0" w:color="FFFFFF"/>
            </w:tcBorders>
            <w:shd w:val="clear" w:color="auto" w:fill="auto"/>
            <w:noWrap/>
            <w:vAlign w:val="bottom"/>
            <w:hideMark/>
          </w:tcPr>
          <w:p w14:paraId="35B6CD86"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64501</w:t>
            </w:r>
          </w:p>
        </w:tc>
        <w:tc>
          <w:tcPr>
            <w:tcW w:w="5712" w:type="dxa"/>
            <w:tcBorders>
              <w:top w:val="nil"/>
              <w:left w:val="nil"/>
              <w:bottom w:val="single" w:sz="4" w:space="0" w:color="FFFFFF"/>
              <w:right w:val="single" w:sz="8" w:space="0" w:color="auto"/>
            </w:tcBorders>
            <w:shd w:val="clear" w:color="auto" w:fill="auto"/>
            <w:noWrap/>
            <w:vAlign w:val="bottom"/>
            <w:hideMark/>
          </w:tcPr>
          <w:p w14:paraId="40F76B57" w14:textId="77777777" w:rsidR="004E318C" w:rsidRPr="004E318C" w:rsidRDefault="004E318C" w:rsidP="004E318C">
            <w:pPr>
              <w:rPr>
                <w:rFonts w:ascii="Calibri" w:eastAsia="Times New Roman" w:hAnsi="Calibri" w:cs="Calibri"/>
                <w:color w:val="000000"/>
              </w:rPr>
            </w:pPr>
            <w:r w:rsidRPr="004E318C">
              <w:rPr>
                <w:rFonts w:ascii="Calibri" w:eastAsia="Times New Roman" w:hAnsi="Calibri" w:cs="Calibri"/>
                <w:color w:val="000000"/>
              </w:rPr>
              <w:t>Foundations for Carbon/Greenhouse Gas Mgmt</w:t>
            </w:r>
          </w:p>
        </w:tc>
        <w:tc>
          <w:tcPr>
            <w:tcW w:w="1934" w:type="dxa"/>
            <w:tcBorders>
              <w:top w:val="nil"/>
              <w:left w:val="nil"/>
              <w:bottom w:val="single" w:sz="4" w:space="0" w:color="FFFFFF"/>
              <w:right w:val="nil"/>
            </w:tcBorders>
            <w:shd w:val="clear" w:color="auto" w:fill="auto"/>
            <w:noWrap/>
            <w:vAlign w:val="bottom"/>
            <w:hideMark/>
          </w:tcPr>
          <w:p w14:paraId="6EDDC464"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25</w:t>
            </w:r>
          </w:p>
        </w:tc>
        <w:tc>
          <w:tcPr>
            <w:tcW w:w="2500" w:type="dxa"/>
            <w:tcBorders>
              <w:top w:val="nil"/>
              <w:left w:val="single" w:sz="4" w:space="0" w:color="FFFFFF"/>
              <w:bottom w:val="single" w:sz="4" w:space="0" w:color="FFFFFF"/>
              <w:right w:val="single" w:sz="8" w:space="0" w:color="auto"/>
            </w:tcBorders>
            <w:shd w:val="clear" w:color="auto" w:fill="auto"/>
            <w:noWrap/>
            <w:vAlign w:val="bottom"/>
            <w:hideMark/>
          </w:tcPr>
          <w:p w14:paraId="4CC41DB9"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15</w:t>
            </w:r>
          </w:p>
        </w:tc>
      </w:tr>
      <w:tr w:rsidR="004E318C" w:rsidRPr="004E318C" w14:paraId="42142BA0" w14:textId="77777777" w:rsidTr="004E318C">
        <w:trPr>
          <w:trHeight w:val="312"/>
        </w:trPr>
        <w:tc>
          <w:tcPr>
            <w:tcW w:w="799" w:type="dxa"/>
            <w:tcBorders>
              <w:top w:val="nil"/>
              <w:left w:val="single" w:sz="8" w:space="0" w:color="auto"/>
              <w:bottom w:val="single" w:sz="4" w:space="0" w:color="FFFFFF"/>
              <w:right w:val="single" w:sz="4" w:space="0" w:color="FFFFFF"/>
            </w:tcBorders>
            <w:shd w:val="clear" w:color="auto" w:fill="auto"/>
            <w:noWrap/>
            <w:vAlign w:val="bottom"/>
            <w:hideMark/>
          </w:tcPr>
          <w:p w14:paraId="32213D1A" w14:textId="77777777" w:rsidR="004E318C" w:rsidRPr="004E318C" w:rsidRDefault="004E318C" w:rsidP="004E318C">
            <w:pPr>
              <w:rPr>
                <w:rFonts w:ascii="Calibri" w:eastAsia="Times New Roman" w:hAnsi="Calibri" w:cs="Calibri"/>
                <w:color w:val="000000"/>
              </w:rPr>
            </w:pPr>
            <w:r w:rsidRPr="004E318C">
              <w:rPr>
                <w:rFonts w:ascii="Calibri" w:eastAsia="Times New Roman" w:hAnsi="Calibri" w:cs="Calibri"/>
                <w:color w:val="000000"/>
              </w:rPr>
              <w:t>FWCB</w:t>
            </w:r>
          </w:p>
        </w:tc>
        <w:tc>
          <w:tcPr>
            <w:tcW w:w="1309" w:type="dxa"/>
            <w:tcBorders>
              <w:top w:val="nil"/>
              <w:left w:val="nil"/>
              <w:bottom w:val="single" w:sz="4" w:space="0" w:color="FFFFFF"/>
              <w:right w:val="single" w:sz="4" w:space="0" w:color="FFFFFF"/>
            </w:tcBorders>
            <w:shd w:val="clear" w:color="auto" w:fill="auto"/>
            <w:noWrap/>
            <w:vAlign w:val="bottom"/>
            <w:hideMark/>
          </w:tcPr>
          <w:p w14:paraId="4031CB5D" w14:textId="77777777" w:rsidR="004E318C" w:rsidRPr="004E318C" w:rsidRDefault="004E318C" w:rsidP="004E318C">
            <w:pPr>
              <w:rPr>
                <w:rFonts w:ascii="Calibri" w:eastAsia="Times New Roman" w:hAnsi="Calibri" w:cs="Calibri"/>
                <w:color w:val="000000"/>
              </w:rPr>
            </w:pPr>
            <w:r w:rsidRPr="004E318C">
              <w:rPr>
                <w:rFonts w:ascii="Calibri" w:eastAsia="Times New Roman" w:hAnsi="Calibri" w:cs="Calibri"/>
                <w:color w:val="000000"/>
              </w:rPr>
              <w:t>FW</w:t>
            </w:r>
          </w:p>
        </w:tc>
        <w:tc>
          <w:tcPr>
            <w:tcW w:w="1181" w:type="dxa"/>
            <w:tcBorders>
              <w:top w:val="nil"/>
              <w:left w:val="nil"/>
              <w:bottom w:val="single" w:sz="4" w:space="0" w:color="FFFFFF"/>
              <w:right w:val="single" w:sz="4" w:space="0" w:color="FFFFFF"/>
            </w:tcBorders>
            <w:shd w:val="clear" w:color="auto" w:fill="auto"/>
            <w:noWrap/>
            <w:vAlign w:val="bottom"/>
            <w:hideMark/>
          </w:tcPr>
          <w:p w14:paraId="51537C1C"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380a1</w:t>
            </w:r>
          </w:p>
        </w:tc>
        <w:tc>
          <w:tcPr>
            <w:tcW w:w="1159" w:type="dxa"/>
            <w:tcBorders>
              <w:top w:val="nil"/>
              <w:left w:val="nil"/>
              <w:bottom w:val="single" w:sz="4" w:space="0" w:color="FFFFFF"/>
              <w:right w:val="single" w:sz="4" w:space="0" w:color="FFFFFF"/>
            </w:tcBorders>
            <w:shd w:val="clear" w:color="auto" w:fill="auto"/>
            <w:noWrap/>
            <w:vAlign w:val="bottom"/>
            <w:hideMark/>
          </w:tcPr>
          <w:p w14:paraId="0ACD2966"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69177</w:t>
            </w:r>
          </w:p>
        </w:tc>
        <w:tc>
          <w:tcPr>
            <w:tcW w:w="5712" w:type="dxa"/>
            <w:tcBorders>
              <w:top w:val="nil"/>
              <w:left w:val="nil"/>
              <w:bottom w:val="single" w:sz="4" w:space="0" w:color="FFFFFF"/>
              <w:right w:val="single" w:sz="8" w:space="0" w:color="auto"/>
            </w:tcBorders>
            <w:shd w:val="clear" w:color="auto" w:fill="auto"/>
            <w:noWrap/>
            <w:vAlign w:val="bottom"/>
            <w:hideMark/>
          </w:tcPr>
          <w:p w14:paraId="7BB9DEC1" w14:textId="77777777" w:rsidR="004E318C" w:rsidRPr="004E318C" w:rsidRDefault="004E318C" w:rsidP="004E318C">
            <w:pPr>
              <w:rPr>
                <w:rFonts w:ascii="Calibri" w:eastAsia="Times New Roman" w:hAnsi="Calibri" w:cs="Calibri"/>
                <w:color w:val="000000"/>
              </w:rPr>
            </w:pPr>
            <w:r w:rsidRPr="004E318C">
              <w:rPr>
                <w:rFonts w:ascii="Calibri" w:eastAsia="Times New Roman" w:hAnsi="Calibri" w:cs="Calibri"/>
                <w:color w:val="000000"/>
              </w:rPr>
              <w:t>Mapping culture and conservation - lecture</w:t>
            </w:r>
          </w:p>
        </w:tc>
        <w:tc>
          <w:tcPr>
            <w:tcW w:w="1934" w:type="dxa"/>
            <w:tcBorders>
              <w:top w:val="nil"/>
              <w:left w:val="nil"/>
              <w:bottom w:val="single" w:sz="4" w:space="0" w:color="FFFFFF"/>
              <w:right w:val="nil"/>
            </w:tcBorders>
            <w:shd w:val="clear" w:color="auto" w:fill="auto"/>
            <w:noWrap/>
            <w:vAlign w:val="bottom"/>
            <w:hideMark/>
          </w:tcPr>
          <w:p w14:paraId="24A394DD"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25</w:t>
            </w:r>
          </w:p>
        </w:tc>
        <w:tc>
          <w:tcPr>
            <w:tcW w:w="2500" w:type="dxa"/>
            <w:tcBorders>
              <w:top w:val="nil"/>
              <w:left w:val="single" w:sz="4" w:space="0" w:color="FFFFFF"/>
              <w:bottom w:val="single" w:sz="4" w:space="0" w:color="FFFFFF"/>
              <w:right w:val="single" w:sz="8" w:space="0" w:color="auto"/>
            </w:tcBorders>
            <w:shd w:val="clear" w:color="auto" w:fill="auto"/>
            <w:noWrap/>
            <w:vAlign w:val="bottom"/>
            <w:hideMark/>
          </w:tcPr>
          <w:p w14:paraId="3292BAC7"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16</w:t>
            </w:r>
            <w:bookmarkStart w:id="0" w:name="_GoBack"/>
            <w:bookmarkEnd w:id="0"/>
          </w:p>
        </w:tc>
      </w:tr>
      <w:tr w:rsidR="004E318C" w:rsidRPr="004E318C" w14:paraId="4762CFBE" w14:textId="77777777" w:rsidTr="004E318C">
        <w:trPr>
          <w:trHeight w:val="312"/>
        </w:trPr>
        <w:tc>
          <w:tcPr>
            <w:tcW w:w="799" w:type="dxa"/>
            <w:tcBorders>
              <w:top w:val="nil"/>
              <w:left w:val="single" w:sz="8" w:space="0" w:color="auto"/>
              <w:bottom w:val="single" w:sz="4" w:space="0" w:color="FFFFFF"/>
              <w:right w:val="single" w:sz="4" w:space="0" w:color="FFFFFF"/>
            </w:tcBorders>
            <w:shd w:val="clear" w:color="auto" w:fill="auto"/>
            <w:noWrap/>
            <w:vAlign w:val="bottom"/>
            <w:hideMark/>
          </w:tcPr>
          <w:p w14:paraId="1ADA6FF8" w14:textId="77777777" w:rsidR="004E318C" w:rsidRPr="004E318C" w:rsidRDefault="004E318C" w:rsidP="004E318C">
            <w:pPr>
              <w:rPr>
                <w:rFonts w:ascii="Calibri" w:eastAsia="Times New Roman" w:hAnsi="Calibri" w:cs="Calibri"/>
                <w:color w:val="000000"/>
              </w:rPr>
            </w:pPr>
            <w:r w:rsidRPr="004E318C">
              <w:rPr>
                <w:rFonts w:ascii="Calibri" w:eastAsia="Times New Roman" w:hAnsi="Calibri" w:cs="Calibri"/>
                <w:color w:val="000000"/>
              </w:rPr>
              <w:t>FWCB</w:t>
            </w:r>
          </w:p>
        </w:tc>
        <w:tc>
          <w:tcPr>
            <w:tcW w:w="1309" w:type="dxa"/>
            <w:tcBorders>
              <w:top w:val="nil"/>
              <w:left w:val="nil"/>
              <w:bottom w:val="single" w:sz="4" w:space="0" w:color="FFFFFF"/>
              <w:right w:val="single" w:sz="4" w:space="0" w:color="FFFFFF"/>
            </w:tcBorders>
            <w:shd w:val="clear" w:color="auto" w:fill="auto"/>
            <w:noWrap/>
            <w:vAlign w:val="bottom"/>
            <w:hideMark/>
          </w:tcPr>
          <w:p w14:paraId="49064493" w14:textId="77777777" w:rsidR="004E318C" w:rsidRPr="004E318C" w:rsidRDefault="004E318C" w:rsidP="004E318C">
            <w:pPr>
              <w:rPr>
                <w:rFonts w:ascii="Calibri" w:eastAsia="Times New Roman" w:hAnsi="Calibri" w:cs="Calibri"/>
                <w:color w:val="000000"/>
              </w:rPr>
            </w:pPr>
            <w:r w:rsidRPr="004E318C">
              <w:rPr>
                <w:rFonts w:ascii="Calibri" w:eastAsia="Times New Roman" w:hAnsi="Calibri" w:cs="Calibri"/>
                <w:color w:val="000000"/>
              </w:rPr>
              <w:t>FW</w:t>
            </w:r>
          </w:p>
        </w:tc>
        <w:tc>
          <w:tcPr>
            <w:tcW w:w="1181" w:type="dxa"/>
            <w:tcBorders>
              <w:top w:val="nil"/>
              <w:left w:val="nil"/>
              <w:bottom w:val="single" w:sz="4" w:space="0" w:color="FFFFFF"/>
              <w:right w:val="single" w:sz="4" w:space="0" w:color="FFFFFF"/>
            </w:tcBorders>
            <w:shd w:val="clear" w:color="auto" w:fill="auto"/>
            <w:noWrap/>
            <w:vAlign w:val="bottom"/>
            <w:hideMark/>
          </w:tcPr>
          <w:p w14:paraId="1081A02F"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400</w:t>
            </w:r>
          </w:p>
        </w:tc>
        <w:tc>
          <w:tcPr>
            <w:tcW w:w="1159" w:type="dxa"/>
            <w:tcBorders>
              <w:top w:val="nil"/>
              <w:left w:val="nil"/>
              <w:bottom w:val="single" w:sz="4" w:space="0" w:color="FFFFFF"/>
              <w:right w:val="single" w:sz="4" w:space="0" w:color="FFFFFF"/>
            </w:tcBorders>
            <w:shd w:val="clear" w:color="auto" w:fill="auto"/>
            <w:noWrap/>
            <w:vAlign w:val="bottom"/>
            <w:hideMark/>
          </w:tcPr>
          <w:p w14:paraId="57EAEA50"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62882</w:t>
            </w:r>
          </w:p>
        </w:tc>
        <w:tc>
          <w:tcPr>
            <w:tcW w:w="5712" w:type="dxa"/>
            <w:tcBorders>
              <w:top w:val="nil"/>
              <w:left w:val="nil"/>
              <w:bottom w:val="single" w:sz="4" w:space="0" w:color="FFFFFF"/>
              <w:right w:val="single" w:sz="8" w:space="0" w:color="auto"/>
            </w:tcBorders>
            <w:shd w:val="clear" w:color="auto" w:fill="auto"/>
            <w:noWrap/>
            <w:vAlign w:val="bottom"/>
            <w:hideMark/>
          </w:tcPr>
          <w:p w14:paraId="6A2BE497" w14:textId="77777777" w:rsidR="004E318C" w:rsidRPr="004E318C" w:rsidRDefault="004E318C" w:rsidP="004E318C">
            <w:pPr>
              <w:rPr>
                <w:rFonts w:ascii="Calibri" w:eastAsia="Times New Roman" w:hAnsi="Calibri" w:cs="Calibri"/>
                <w:color w:val="000000"/>
              </w:rPr>
            </w:pPr>
            <w:r w:rsidRPr="004E318C">
              <w:rPr>
                <w:rFonts w:ascii="Calibri" w:eastAsia="Times New Roman" w:hAnsi="Calibri" w:cs="Calibri"/>
                <w:color w:val="000000"/>
              </w:rPr>
              <w:t>Conservation of Fish in Aquatic Ecosystems</w:t>
            </w:r>
          </w:p>
        </w:tc>
        <w:tc>
          <w:tcPr>
            <w:tcW w:w="1934" w:type="dxa"/>
            <w:tcBorders>
              <w:top w:val="nil"/>
              <w:left w:val="nil"/>
              <w:bottom w:val="single" w:sz="4" w:space="0" w:color="FFFFFF"/>
              <w:right w:val="nil"/>
            </w:tcBorders>
            <w:shd w:val="clear" w:color="auto" w:fill="auto"/>
            <w:noWrap/>
            <w:vAlign w:val="bottom"/>
            <w:hideMark/>
          </w:tcPr>
          <w:p w14:paraId="30ED536B"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24</w:t>
            </w:r>
          </w:p>
        </w:tc>
        <w:tc>
          <w:tcPr>
            <w:tcW w:w="2500" w:type="dxa"/>
            <w:tcBorders>
              <w:top w:val="nil"/>
              <w:left w:val="single" w:sz="4" w:space="0" w:color="FFFFFF"/>
              <w:bottom w:val="single" w:sz="4" w:space="0" w:color="FFFFFF"/>
              <w:right w:val="single" w:sz="8" w:space="0" w:color="auto"/>
            </w:tcBorders>
            <w:shd w:val="clear" w:color="auto" w:fill="auto"/>
            <w:noWrap/>
            <w:vAlign w:val="bottom"/>
            <w:hideMark/>
          </w:tcPr>
          <w:p w14:paraId="1BA5EC31"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17</w:t>
            </w:r>
          </w:p>
        </w:tc>
      </w:tr>
      <w:tr w:rsidR="004E318C" w:rsidRPr="004E318C" w14:paraId="4D042EF9" w14:textId="77777777" w:rsidTr="004E318C">
        <w:trPr>
          <w:trHeight w:val="315"/>
        </w:trPr>
        <w:tc>
          <w:tcPr>
            <w:tcW w:w="799" w:type="dxa"/>
            <w:tcBorders>
              <w:top w:val="nil"/>
              <w:left w:val="single" w:sz="8" w:space="0" w:color="auto"/>
              <w:bottom w:val="single" w:sz="4" w:space="0" w:color="FFFFFF"/>
              <w:right w:val="single" w:sz="4" w:space="0" w:color="FFFFFF"/>
            </w:tcBorders>
            <w:shd w:val="clear" w:color="auto" w:fill="auto"/>
            <w:noWrap/>
            <w:vAlign w:val="bottom"/>
            <w:hideMark/>
          </w:tcPr>
          <w:p w14:paraId="34C891DA" w14:textId="77777777" w:rsidR="004E318C" w:rsidRPr="004E318C" w:rsidRDefault="004E318C" w:rsidP="004E318C">
            <w:pPr>
              <w:rPr>
                <w:rFonts w:ascii="Calibri" w:eastAsia="Times New Roman" w:hAnsi="Calibri" w:cs="Calibri"/>
                <w:color w:val="000000"/>
              </w:rPr>
            </w:pPr>
            <w:r w:rsidRPr="004E318C">
              <w:rPr>
                <w:rFonts w:ascii="Calibri" w:eastAsia="Times New Roman" w:hAnsi="Calibri" w:cs="Calibri"/>
                <w:color w:val="000000"/>
              </w:rPr>
              <w:t>FWCB</w:t>
            </w:r>
          </w:p>
        </w:tc>
        <w:tc>
          <w:tcPr>
            <w:tcW w:w="1309" w:type="dxa"/>
            <w:tcBorders>
              <w:top w:val="nil"/>
              <w:left w:val="nil"/>
              <w:bottom w:val="single" w:sz="4" w:space="0" w:color="FFFFFF"/>
              <w:right w:val="single" w:sz="4" w:space="0" w:color="FFFFFF"/>
            </w:tcBorders>
            <w:shd w:val="clear" w:color="auto" w:fill="auto"/>
            <w:noWrap/>
            <w:vAlign w:val="bottom"/>
            <w:hideMark/>
          </w:tcPr>
          <w:p w14:paraId="0D902C45" w14:textId="77777777" w:rsidR="004E318C" w:rsidRPr="004E318C" w:rsidRDefault="004E318C" w:rsidP="004E318C">
            <w:pPr>
              <w:rPr>
                <w:rFonts w:ascii="Calibri" w:eastAsia="Times New Roman" w:hAnsi="Calibri" w:cs="Calibri"/>
                <w:color w:val="000000"/>
              </w:rPr>
            </w:pPr>
            <w:r w:rsidRPr="004E318C">
              <w:rPr>
                <w:rFonts w:ascii="Calibri" w:eastAsia="Times New Roman" w:hAnsi="Calibri" w:cs="Calibri"/>
                <w:color w:val="000000"/>
              </w:rPr>
              <w:t>FW</w:t>
            </w:r>
          </w:p>
        </w:tc>
        <w:tc>
          <w:tcPr>
            <w:tcW w:w="1181" w:type="dxa"/>
            <w:tcBorders>
              <w:top w:val="nil"/>
              <w:left w:val="nil"/>
              <w:bottom w:val="single" w:sz="4" w:space="0" w:color="FFFFFF"/>
              <w:right w:val="single" w:sz="4" w:space="0" w:color="FFFFFF"/>
            </w:tcBorders>
            <w:shd w:val="clear" w:color="auto" w:fill="auto"/>
            <w:noWrap/>
            <w:vAlign w:val="bottom"/>
            <w:hideMark/>
          </w:tcPr>
          <w:p w14:paraId="6EFEFEE6"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400</w:t>
            </w:r>
          </w:p>
        </w:tc>
        <w:tc>
          <w:tcPr>
            <w:tcW w:w="1159" w:type="dxa"/>
            <w:tcBorders>
              <w:top w:val="nil"/>
              <w:left w:val="nil"/>
              <w:bottom w:val="single" w:sz="4" w:space="0" w:color="FFFFFF"/>
              <w:right w:val="single" w:sz="4" w:space="0" w:color="FFFFFF"/>
            </w:tcBorders>
            <w:shd w:val="clear" w:color="auto" w:fill="auto"/>
            <w:noWrap/>
            <w:vAlign w:val="bottom"/>
            <w:hideMark/>
          </w:tcPr>
          <w:p w14:paraId="4785A15C"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62883</w:t>
            </w:r>
          </w:p>
        </w:tc>
        <w:tc>
          <w:tcPr>
            <w:tcW w:w="5712" w:type="dxa"/>
            <w:tcBorders>
              <w:top w:val="nil"/>
              <w:left w:val="nil"/>
              <w:bottom w:val="single" w:sz="4" w:space="0" w:color="FFFFFF"/>
              <w:right w:val="single" w:sz="8" w:space="0" w:color="auto"/>
            </w:tcBorders>
            <w:shd w:val="clear" w:color="auto" w:fill="auto"/>
            <w:noWrap/>
            <w:vAlign w:val="bottom"/>
            <w:hideMark/>
          </w:tcPr>
          <w:p w14:paraId="6C8C1E29" w14:textId="77777777" w:rsidR="004E318C" w:rsidRPr="004E318C" w:rsidRDefault="004E318C" w:rsidP="004E318C">
            <w:pPr>
              <w:rPr>
                <w:rFonts w:ascii="Calibri" w:eastAsia="Times New Roman" w:hAnsi="Calibri" w:cs="Calibri"/>
                <w:color w:val="000000"/>
              </w:rPr>
            </w:pPr>
            <w:r w:rsidRPr="004E318C">
              <w:rPr>
                <w:rFonts w:ascii="Calibri" w:eastAsia="Times New Roman" w:hAnsi="Calibri" w:cs="Calibri"/>
                <w:color w:val="000000"/>
              </w:rPr>
              <w:t>Conservation of Fish in Aquatic Ecosystems-Recitation</w:t>
            </w:r>
          </w:p>
        </w:tc>
        <w:tc>
          <w:tcPr>
            <w:tcW w:w="1934" w:type="dxa"/>
            <w:tcBorders>
              <w:top w:val="nil"/>
              <w:left w:val="nil"/>
              <w:bottom w:val="single" w:sz="4" w:space="0" w:color="FFFFFF"/>
              <w:right w:val="nil"/>
            </w:tcBorders>
            <w:shd w:val="clear" w:color="auto" w:fill="auto"/>
            <w:noWrap/>
            <w:vAlign w:val="bottom"/>
            <w:hideMark/>
          </w:tcPr>
          <w:p w14:paraId="566DFFA2"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24</w:t>
            </w:r>
          </w:p>
        </w:tc>
        <w:tc>
          <w:tcPr>
            <w:tcW w:w="2500" w:type="dxa"/>
            <w:tcBorders>
              <w:top w:val="nil"/>
              <w:left w:val="single" w:sz="4" w:space="0" w:color="FFFFFF"/>
              <w:bottom w:val="single" w:sz="4" w:space="0" w:color="FFFFFF"/>
              <w:right w:val="single" w:sz="8" w:space="0" w:color="auto"/>
            </w:tcBorders>
            <w:shd w:val="clear" w:color="auto" w:fill="auto"/>
            <w:noWrap/>
            <w:vAlign w:val="bottom"/>
            <w:hideMark/>
          </w:tcPr>
          <w:p w14:paraId="54F4C3B1"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18</w:t>
            </w:r>
          </w:p>
        </w:tc>
      </w:tr>
      <w:tr w:rsidR="004E318C" w:rsidRPr="004E318C" w14:paraId="142DFA1B" w14:textId="77777777" w:rsidTr="004E318C">
        <w:trPr>
          <w:trHeight w:val="315"/>
        </w:trPr>
        <w:tc>
          <w:tcPr>
            <w:tcW w:w="799" w:type="dxa"/>
            <w:tcBorders>
              <w:top w:val="nil"/>
              <w:left w:val="single" w:sz="8" w:space="0" w:color="auto"/>
              <w:bottom w:val="single" w:sz="4" w:space="0" w:color="FFFFFF"/>
              <w:right w:val="single" w:sz="4" w:space="0" w:color="FFFFFF"/>
            </w:tcBorders>
            <w:shd w:val="clear" w:color="auto" w:fill="auto"/>
            <w:noWrap/>
            <w:vAlign w:val="bottom"/>
            <w:hideMark/>
          </w:tcPr>
          <w:p w14:paraId="348ADFD9" w14:textId="77777777" w:rsidR="004E318C" w:rsidRPr="004E318C" w:rsidRDefault="004E318C" w:rsidP="004E318C">
            <w:pPr>
              <w:rPr>
                <w:rFonts w:ascii="Calibri" w:eastAsia="Times New Roman" w:hAnsi="Calibri" w:cs="Calibri"/>
                <w:color w:val="000000"/>
              </w:rPr>
            </w:pPr>
            <w:r w:rsidRPr="004E318C">
              <w:rPr>
                <w:rFonts w:ascii="Calibri" w:eastAsia="Times New Roman" w:hAnsi="Calibri" w:cs="Calibri"/>
                <w:color w:val="000000"/>
              </w:rPr>
              <w:t>FWCB</w:t>
            </w:r>
          </w:p>
        </w:tc>
        <w:tc>
          <w:tcPr>
            <w:tcW w:w="1309" w:type="dxa"/>
            <w:tcBorders>
              <w:top w:val="nil"/>
              <w:left w:val="nil"/>
              <w:bottom w:val="single" w:sz="4" w:space="0" w:color="FFFFFF"/>
              <w:right w:val="single" w:sz="4" w:space="0" w:color="FFFFFF"/>
            </w:tcBorders>
            <w:shd w:val="clear" w:color="auto" w:fill="auto"/>
            <w:noWrap/>
            <w:vAlign w:val="bottom"/>
            <w:hideMark/>
          </w:tcPr>
          <w:p w14:paraId="4EBA560E" w14:textId="77777777" w:rsidR="004E318C" w:rsidRPr="004E318C" w:rsidRDefault="004E318C" w:rsidP="004E318C">
            <w:pPr>
              <w:rPr>
                <w:rFonts w:ascii="Calibri" w:eastAsia="Times New Roman" w:hAnsi="Calibri" w:cs="Calibri"/>
                <w:color w:val="000000"/>
              </w:rPr>
            </w:pPr>
            <w:r w:rsidRPr="004E318C">
              <w:rPr>
                <w:rFonts w:ascii="Calibri" w:eastAsia="Times New Roman" w:hAnsi="Calibri" w:cs="Calibri"/>
                <w:color w:val="000000"/>
              </w:rPr>
              <w:t>FW</w:t>
            </w:r>
          </w:p>
        </w:tc>
        <w:tc>
          <w:tcPr>
            <w:tcW w:w="1181" w:type="dxa"/>
            <w:tcBorders>
              <w:top w:val="nil"/>
              <w:left w:val="nil"/>
              <w:bottom w:val="single" w:sz="4" w:space="0" w:color="FFFFFF"/>
              <w:right w:val="single" w:sz="4" w:space="0" w:color="FFFFFF"/>
            </w:tcBorders>
            <w:shd w:val="clear" w:color="auto" w:fill="auto"/>
            <w:noWrap/>
            <w:vAlign w:val="bottom"/>
            <w:hideMark/>
          </w:tcPr>
          <w:p w14:paraId="5D844933"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468</w:t>
            </w:r>
          </w:p>
        </w:tc>
        <w:tc>
          <w:tcPr>
            <w:tcW w:w="1159" w:type="dxa"/>
            <w:tcBorders>
              <w:top w:val="nil"/>
              <w:left w:val="nil"/>
              <w:bottom w:val="single" w:sz="4" w:space="0" w:color="FFFFFF"/>
              <w:right w:val="single" w:sz="4" w:space="0" w:color="FFFFFF"/>
            </w:tcBorders>
            <w:shd w:val="clear" w:color="auto" w:fill="auto"/>
            <w:noWrap/>
            <w:vAlign w:val="bottom"/>
            <w:hideMark/>
          </w:tcPr>
          <w:p w14:paraId="36F91BDE"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68123</w:t>
            </w:r>
          </w:p>
        </w:tc>
        <w:tc>
          <w:tcPr>
            <w:tcW w:w="5712" w:type="dxa"/>
            <w:tcBorders>
              <w:top w:val="nil"/>
              <w:left w:val="nil"/>
              <w:bottom w:val="single" w:sz="4" w:space="0" w:color="FFFFFF"/>
              <w:right w:val="single" w:sz="8" w:space="0" w:color="auto"/>
            </w:tcBorders>
            <w:shd w:val="clear" w:color="auto" w:fill="auto"/>
            <w:noWrap/>
            <w:vAlign w:val="bottom"/>
            <w:hideMark/>
          </w:tcPr>
          <w:p w14:paraId="0DAEF489" w14:textId="77777777" w:rsidR="004E318C" w:rsidRPr="004E318C" w:rsidRDefault="004E318C" w:rsidP="004E318C">
            <w:pPr>
              <w:rPr>
                <w:rFonts w:ascii="Calibri" w:eastAsia="Times New Roman" w:hAnsi="Calibri" w:cs="Calibri"/>
                <w:color w:val="000000"/>
              </w:rPr>
            </w:pPr>
            <w:r w:rsidRPr="004E318C">
              <w:rPr>
                <w:rFonts w:ascii="Calibri" w:eastAsia="Times New Roman" w:hAnsi="Calibri" w:cs="Calibri"/>
                <w:color w:val="000000"/>
              </w:rPr>
              <w:t>Bird Ecology and Conservation</w:t>
            </w:r>
          </w:p>
        </w:tc>
        <w:tc>
          <w:tcPr>
            <w:tcW w:w="1934" w:type="dxa"/>
            <w:tcBorders>
              <w:top w:val="nil"/>
              <w:left w:val="nil"/>
              <w:bottom w:val="single" w:sz="4" w:space="0" w:color="FFFFFF"/>
              <w:right w:val="nil"/>
            </w:tcBorders>
            <w:shd w:val="clear" w:color="auto" w:fill="auto"/>
            <w:noWrap/>
            <w:vAlign w:val="bottom"/>
            <w:hideMark/>
          </w:tcPr>
          <w:p w14:paraId="0BE7D9EE"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20</w:t>
            </w:r>
          </w:p>
        </w:tc>
        <w:tc>
          <w:tcPr>
            <w:tcW w:w="2500" w:type="dxa"/>
            <w:tcBorders>
              <w:top w:val="nil"/>
              <w:left w:val="single" w:sz="4" w:space="0" w:color="FFFFFF"/>
              <w:bottom w:val="single" w:sz="4" w:space="0" w:color="FFFFFF"/>
              <w:right w:val="single" w:sz="8" w:space="0" w:color="auto"/>
            </w:tcBorders>
            <w:shd w:val="clear" w:color="auto" w:fill="auto"/>
            <w:noWrap/>
            <w:vAlign w:val="bottom"/>
            <w:hideMark/>
          </w:tcPr>
          <w:p w14:paraId="58A02EBD"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19</w:t>
            </w:r>
          </w:p>
        </w:tc>
      </w:tr>
      <w:tr w:rsidR="004E318C" w:rsidRPr="004E318C" w14:paraId="0ED0F93E" w14:textId="77777777" w:rsidTr="004E318C">
        <w:trPr>
          <w:trHeight w:val="312"/>
        </w:trPr>
        <w:tc>
          <w:tcPr>
            <w:tcW w:w="799" w:type="dxa"/>
            <w:tcBorders>
              <w:top w:val="nil"/>
              <w:left w:val="single" w:sz="8" w:space="0" w:color="auto"/>
              <w:bottom w:val="single" w:sz="4" w:space="0" w:color="FFFFFF"/>
              <w:right w:val="single" w:sz="4" w:space="0" w:color="FFFFFF"/>
            </w:tcBorders>
            <w:shd w:val="clear" w:color="auto" w:fill="auto"/>
            <w:noWrap/>
            <w:vAlign w:val="bottom"/>
            <w:hideMark/>
          </w:tcPr>
          <w:p w14:paraId="42E0916F" w14:textId="77777777" w:rsidR="004E318C" w:rsidRPr="004E318C" w:rsidRDefault="004E318C" w:rsidP="004E318C">
            <w:pPr>
              <w:rPr>
                <w:rFonts w:ascii="Calibri" w:eastAsia="Times New Roman" w:hAnsi="Calibri" w:cs="Calibri"/>
                <w:color w:val="000000"/>
              </w:rPr>
            </w:pPr>
            <w:r w:rsidRPr="004E318C">
              <w:rPr>
                <w:rFonts w:ascii="Calibri" w:eastAsia="Times New Roman" w:hAnsi="Calibri" w:cs="Calibri"/>
                <w:color w:val="000000"/>
              </w:rPr>
              <w:t>ESS</w:t>
            </w:r>
          </w:p>
        </w:tc>
        <w:tc>
          <w:tcPr>
            <w:tcW w:w="1309" w:type="dxa"/>
            <w:tcBorders>
              <w:top w:val="nil"/>
              <w:left w:val="nil"/>
              <w:bottom w:val="single" w:sz="4" w:space="0" w:color="FFFFFF"/>
              <w:right w:val="single" w:sz="4" w:space="0" w:color="FFFFFF"/>
            </w:tcBorders>
            <w:shd w:val="clear" w:color="auto" w:fill="auto"/>
            <w:noWrap/>
            <w:vAlign w:val="bottom"/>
            <w:hideMark/>
          </w:tcPr>
          <w:p w14:paraId="3C382EEF" w14:textId="77777777" w:rsidR="004E318C" w:rsidRPr="004E318C" w:rsidRDefault="004E318C" w:rsidP="004E318C">
            <w:pPr>
              <w:rPr>
                <w:rFonts w:ascii="Calibri" w:eastAsia="Times New Roman" w:hAnsi="Calibri" w:cs="Calibri"/>
                <w:color w:val="000000"/>
              </w:rPr>
            </w:pPr>
            <w:r w:rsidRPr="004E318C">
              <w:rPr>
                <w:rFonts w:ascii="Calibri" w:eastAsia="Times New Roman" w:hAnsi="Calibri" w:cs="Calibri"/>
                <w:color w:val="000000"/>
              </w:rPr>
              <w:t>ESS</w:t>
            </w:r>
          </w:p>
        </w:tc>
        <w:tc>
          <w:tcPr>
            <w:tcW w:w="1181" w:type="dxa"/>
            <w:tcBorders>
              <w:top w:val="nil"/>
              <w:left w:val="nil"/>
              <w:bottom w:val="single" w:sz="4" w:space="0" w:color="FFFFFF"/>
              <w:right w:val="single" w:sz="4" w:space="0" w:color="FFFFFF"/>
            </w:tcBorders>
            <w:shd w:val="clear" w:color="auto" w:fill="auto"/>
            <w:noWrap/>
            <w:vAlign w:val="bottom"/>
            <w:hideMark/>
          </w:tcPr>
          <w:p w14:paraId="526D57F9"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501</w:t>
            </w:r>
          </w:p>
        </w:tc>
        <w:tc>
          <w:tcPr>
            <w:tcW w:w="1159" w:type="dxa"/>
            <w:tcBorders>
              <w:top w:val="nil"/>
              <w:left w:val="nil"/>
              <w:bottom w:val="single" w:sz="4" w:space="0" w:color="FFFFFF"/>
              <w:right w:val="single" w:sz="4" w:space="0" w:color="FFFFFF"/>
            </w:tcBorders>
            <w:shd w:val="clear" w:color="auto" w:fill="auto"/>
            <w:noWrap/>
            <w:vAlign w:val="bottom"/>
            <w:hideMark/>
          </w:tcPr>
          <w:p w14:paraId="47D4BA6E"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67054</w:t>
            </w:r>
          </w:p>
        </w:tc>
        <w:tc>
          <w:tcPr>
            <w:tcW w:w="5712" w:type="dxa"/>
            <w:tcBorders>
              <w:top w:val="nil"/>
              <w:left w:val="nil"/>
              <w:bottom w:val="single" w:sz="4" w:space="0" w:color="FFFFFF"/>
              <w:right w:val="single" w:sz="8" w:space="0" w:color="auto"/>
            </w:tcBorders>
            <w:shd w:val="clear" w:color="auto" w:fill="auto"/>
            <w:noWrap/>
            <w:vAlign w:val="bottom"/>
            <w:hideMark/>
          </w:tcPr>
          <w:p w14:paraId="4700F909" w14:textId="77777777" w:rsidR="004E318C" w:rsidRPr="004E318C" w:rsidRDefault="004E318C" w:rsidP="004E318C">
            <w:pPr>
              <w:rPr>
                <w:rFonts w:ascii="Calibri" w:eastAsia="Times New Roman" w:hAnsi="Calibri" w:cs="Calibri"/>
                <w:color w:val="000000"/>
              </w:rPr>
            </w:pPr>
            <w:r w:rsidRPr="004E318C">
              <w:rPr>
                <w:rFonts w:ascii="Calibri" w:eastAsia="Times New Roman" w:hAnsi="Calibri" w:cs="Calibri"/>
                <w:color w:val="000000"/>
              </w:rPr>
              <w:t>Principles of Ecosystem Sustainability</w:t>
            </w:r>
          </w:p>
        </w:tc>
        <w:tc>
          <w:tcPr>
            <w:tcW w:w="1934" w:type="dxa"/>
            <w:tcBorders>
              <w:top w:val="nil"/>
              <w:left w:val="nil"/>
              <w:bottom w:val="single" w:sz="4" w:space="0" w:color="FFFFFF"/>
              <w:right w:val="nil"/>
            </w:tcBorders>
            <w:shd w:val="clear" w:color="auto" w:fill="auto"/>
            <w:noWrap/>
            <w:vAlign w:val="bottom"/>
            <w:hideMark/>
          </w:tcPr>
          <w:p w14:paraId="0B5E9767"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18</w:t>
            </w:r>
          </w:p>
        </w:tc>
        <w:tc>
          <w:tcPr>
            <w:tcW w:w="2500" w:type="dxa"/>
            <w:tcBorders>
              <w:top w:val="nil"/>
              <w:left w:val="single" w:sz="4" w:space="0" w:color="FFFFFF"/>
              <w:bottom w:val="single" w:sz="4" w:space="0" w:color="FFFFFF"/>
              <w:right w:val="single" w:sz="8" w:space="0" w:color="auto"/>
            </w:tcBorders>
            <w:shd w:val="clear" w:color="auto" w:fill="auto"/>
            <w:noWrap/>
            <w:vAlign w:val="bottom"/>
            <w:hideMark/>
          </w:tcPr>
          <w:p w14:paraId="46E308AF" w14:textId="77777777" w:rsidR="004E318C" w:rsidRPr="004E318C" w:rsidRDefault="004E318C" w:rsidP="004E318C">
            <w:pPr>
              <w:jc w:val="center"/>
              <w:rPr>
                <w:rFonts w:ascii="Calibri" w:eastAsia="Times New Roman" w:hAnsi="Calibri" w:cs="Calibri"/>
                <w:color w:val="000000"/>
              </w:rPr>
            </w:pPr>
            <w:r w:rsidRPr="004E318C">
              <w:rPr>
                <w:rFonts w:ascii="Calibri" w:eastAsia="Times New Roman" w:hAnsi="Calibri" w:cs="Calibri"/>
                <w:color w:val="000000"/>
              </w:rPr>
              <w:t>20</w:t>
            </w:r>
          </w:p>
        </w:tc>
      </w:tr>
    </w:tbl>
    <w:p w14:paraId="6A72A3ED" w14:textId="77777777" w:rsidR="004E318C" w:rsidRDefault="004E318C" w:rsidP="00ED2449"/>
    <w:p w14:paraId="33FF2BFF" w14:textId="6DD24288" w:rsidR="00BE129B" w:rsidRDefault="00BE129B" w:rsidP="00BE129B"/>
    <w:p w14:paraId="5A96BC0A" w14:textId="77777777" w:rsidR="00F87B9A" w:rsidRDefault="00F87B9A"/>
    <w:sectPr w:rsidR="00F87B9A" w:rsidSect="004E318C">
      <w:pgSz w:w="15840" w:h="12240" w:orient="landscape"/>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00000287" w:usb1="08070000"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03A4"/>
    <w:rsid w:val="0004016F"/>
    <w:rsid w:val="00057B7E"/>
    <w:rsid w:val="001103A4"/>
    <w:rsid w:val="001B0CCC"/>
    <w:rsid w:val="00364B6E"/>
    <w:rsid w:val="00427137"/>
    <w:rsid w:val="004E318C"/>
    <w:rsid w:val="005614AD"/>
    <w:rsid w:val="00592A92"/>
    <w:rsid w:val="00870634"/>
    <w:rsid w:val="0091292F"/>
    <w:rsid w:val="0093168C"/>
    <w:rsid w:val="00966DAC"/>
    <w:rsid w:val="00986B58"/>
    <w:rsid w:val="00A72727"/>
    <w:rsid w:val="00B14DC4"/>
    <w:rsid w:val="00BD089E"/>
    <w:rsid w:val="00BE129B"/>
    <w:rsid w:val="00C838D3"/>
    <w:rsid w:val="00ED2449"/>
    <w:rsid w:val="00F24DB7"/>
    <w:rsid w:val="00F87B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50F2E8D"/>
  <w15:docId w15:val="{8FFC1F6D-2AC7-4BE1-BDFC-1209C6BB8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090074">
      <w:bodyDiv w:val="1"/>
      <w:marLeft w:val="0"/>
      <w:marRight w:val="0"/>
      <w:marTop w:val="0"/>
      <w:marBottom w:val="0"/>
      <w:divBdr>
        <w:top w:val="none" w:sz="0" w:space="0" w:color="auto"/>
        <w:left w:val="none" w:sz="0" w:space="0" w:color="auto"/>
        <w:bottom w:val="none" w:sz="0" w:space="0" w:color="auto"/>
        <w:right w:val="none" w:sz="0" w:space="0" w:color="auto"/>
      </w:divBdr>
    </w:div>
    <w:div w:id="256136311">
      <w:bodyDiv w:val="1"/>
      <w:marLeft w:val="0"/>
      <w:marRight w:val="0"/>
      <w:marTop w:val="0"/>
      <w:marBottom w:val="0"/>
      <w:divBdr>
        <w:top w:val="none" w:sz="0" w:space="0" w:color="auto"/>
        <w:left w:val="none" w:sz="0" w:space="0" w:color="auto"/>
        <w:bottom w:val="none" w:sz="0" w:space="0" w:color="auto"/>
        <w:right w:val="none" w:sz="0" w:space="0" w:color="auto"/>
      </w:divBdr>
    </w:div>
    <w:div w:id="1358656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C3A786-E41E-4F0B-9A2B-8113347DD9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D5E2B9-487E-4AF7-AD54-43301CEE7A00}">
  <ds:schemaRefs>
    <ds:schemaRef ds:uri="http://schemas.microsoft.com/sharepoint/v3/contenttype/forms"/>
  </ds:schemaRefs>
</ds:datastoreItem>
</file>

<file path=customXml/itemProps3.xml><?xml version="1.0" encoding="utf-8"?>
<ds:datastoreItem xmlns:ds="http://schemas.openxmlformats.org/officeDocument/2006/customXml" ds:itemID="{573FBD0C-0CB3-4A44-8650-D4C315E057A0}">
  <ds:schemaRefs>
    <ds:schemaRef ds:uri="660d0c25-c50e-4059-ad27-725ff3196766"/>
    <ds:schemaRef ds:uri="http://purl.org/dc/elements/1.1/"/>
    <ds:schemaRef ds:uri="http://schemas.microsoft.com/office/2006/metadata/properties"/>
    <ds:schemaRef ds:uri="http://purl.org/dc/terms/"/>
    <ds:schemaRef ds:uri="http://schemas.microsoft.com/office/2006/documentManagement/types"/>
    <ds:schemaRef ds:uri="http://schemas.microsoft.com/office/infopath/2007/PartnerControls"/>
    <ds:schemaRef ds:uri="289108d3-b991-46d7-aaa7-a7450468dd31"/>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767</Words>
  <Characters>4372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Quackenbush,Sandra</dc:creator>
  <cp:keywords/>
  <dc:description/>
  <cp:lastModifiedBy>Mravinec,Kristin</cp:lastModifiedBy>
  <cp:revision>3</cp:revision>
  <dcterms:created xsi:type="dcterms:W3CDTF">2020-07-01T16:58:00Z</dcterms:created>
  <dcterms:modified xsi:type="dcterms:W3CDTF">2020-07-01T17:04:00Z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